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B8" w:rsidRPr="006A2456" w:rsidRDefault="005776B8" w:rsidP="0057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5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9F" w:rsidRPr="00F52420" w:rsidRDefault="007C5E9F" w:rsidP="007C5E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сообщает, что </w:t>
      </w:r>
      <w:r w:rsidRPr="001D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D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9A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часов 00 минут по адресу: Республика Башкортостан, Буздякский район, с. Буздяк, ул. Красноармейская, д. 27, пройдет аукцион на право заключения договора аренды земельного участка, государственная собственность на который не разграничена.</w:t>
      </w:r>
    </w:p>
    <w:p w:rsidR="00F20B6C" w:rsidRPr="00F52420" w:rsidRDefault="007C5E9F" w:rsidP="007C5E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участников состоится по адресу: РБ, Буздякский район, с. Буздяк, ул. Красноармейская, д. 27, каб. №16  -  с 09:10 по 09:55 по местному времени.</w:t>
      </w:r>
    </w:p>
    <w:p w:rsidR="00DC36EE" w:rsidRPr="000B0583" w:rsidRDefault="007C5E9F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 на право заключения договора аренды земельного участка утверждены приказ</w:t>
      </w:r>
      <w:r w:rsidR="0004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C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2D24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7C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и имущественных отношений РБ от 28.11.2022 №М04ТО-05-12-П-37160</w:t>
      </w:r>
      <w:r w:rsidR="00043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платежа – денежная единица (валюта) Российской Федерации – рубль.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продажи – открытый аукцион.</w:t>
      </w:r>
    </w:p>
    <w:p w:rsidR="00DC36EE" w:rsidRPr="002E3166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предложения </w:t>
      </w: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– открытая.</w:t>
      </w:r>
    </w:p>
    <w:p w:rsidR="00DC36EE" w:rsidRPr="00660E5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порядок внесения платежа - </w:t>
      </w: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для участия в аукционе задатка, засчитывается в счет арендной платы за первый год аренды.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участка.</w:t>
      </w:r>
    </w:p>
    <w:p w:rsidR="00137C1B" w:rsidRDefault="00DC36EE" w:rsidP="00137C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подлежит обязательной государственной регистрации в органе, осуществляющем государственную регистрацию прав на недв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ижимое имущество и сделок с ним.</w:t>
      </w:r>
    </w:p>
    <w:p w:rsidR="00D4091C" w:rsidRDefault="00D4091C" w:rsidP="00DC36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9F" w:rsidRDefault="00C54722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72D">
        <w:rPr>
          <w:rFonts w:ascii="Times New Roman" w:hAnsi="Times New Roman" w:cs="Times New Roman"/>
          <w:b/>
          <w:sz w:val="24"/>
          <w:szCs w:val="24"/>
          <w:u w:val="single"/>
        </w:rPr>
        <w:t>Предмет торгов:</w:t>
      </w:r>
      <w:r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52099F" w:rsidRPr="0052099F">
        <w:rPr>
          <w:rFonts w:ascii="Times New Roman" w:hAnsi="Times New Roman" w:cs="Times New Roman"/>
          <w:sz w:val="24"/>
          <w:szCs w:val="24"/>
        </w:rPr>
        <w:t>право заключения договора аренды земельного участка, государственная собственность на который не разграничена.</w:t>
      </w:r>
    </w:p>
    <w:p w:rsidR="007C5E9F" w:rsidRDefault="007C5E9F" w:rsidP="000432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37" w:rsidRPr="0052099F" w:rsidRDefault="00460937" w:rsidP="004609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52099F">
        <w:rPr>
          <w:rFonts w:ascii="Times New Roman" w:hAnsi="Times New Roman" w:cs="Times New Roman"/>
          <w:b/>
          <w:sz w:val="24"/>
          <w:szCs w:val="24"/>
        </w:rPr>
        <w:t>: Право на заключение договора аренды земельного участка, государственная собственность на который не разграничена:</w:t>
      </w:r>
    </w:p>
    <w:p w:rsidR="007C5E9F" w:rsidRPr="007C5E9F" w:rsidRDefault="00F20B6C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1</w:t>
      </w:r>
      <w:r w:rsidR="007C5E9F" w:rsidRPr="007C5E9F">
        <w:rPr>
          <w:rFonts w:ascii="Times New Roman" w:hAnsi="Times New Roman" w:cs="Times New Roman"/>
          <w:sz w:val="24"/>
          <w:szCs w:val="24"/>
        </w:rPr>
        <w:t>1. Местоположение: установлено относительно ориентира, расположенного за пределами участка. Ориентир населенный пункт. Участок находится примерно в 300 м, по направлению на восток от ориентира. Почтовый адрес ориентира: Российская Федерация, Республика Башкортостан, Буздякский муниципальный район, сельское поселение Буздякский сельсовет, в 300 метрах на востоке от с. Сергеевка;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2. Кадастровый номер 02:16:000000:13192. Категория земельного участка – земли сельскохозяйственного назначения.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3. Площадь участка, предоставляемого в аренду по результатам торгов: 220000 кв. м.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4. Разрешенный вид использования участка - «Для сельскохозяйственного производства».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5. Начальный размер арендной платы (в год) за участок: 14 586,00 рублей (Четырнадцать тысяч пятьсот восемьдесят шесть рублей 00 копеек) (1,5% от кадастровой стоимости земельного участка).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6. Сумма задатка (100% от начального годового размера арендной платы участка) составляет 14 586,00 рублей (Четырнадцать тысяч пятьсот восемьдесят шесть рублей 00 копеек).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7. «Шаг аукциона» (3% от начального годового размера арендной платы участка) составляет 437,58 рублей (Четыреста семь рублей 58 копеек).</w:t>
      </w:r>
      <w:r w:rsidRPr="007C5E9F">
        <w:rPr>
          <w:rFonts w:ascii="Times New Roman" w:hAnsi="Times New Roman" w:cs="Times New Roman"/>
          <w:sz w:val="24"/>
          <w:szCs w:val="24"/>
        </w:rPr>
        <w:tab/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8. Срок аренды участка: 8 (восемь) лет.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9. Участок свободен от прав третьих лиц.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10. Особые условия: Земельный участок расположен в границах береговой полосы водного объекта общего пользования  р. Чермасан.  Договор аренды земельного участка, находящегося в государственной и муниципальной собственности и расположенного в границах береговой полосы водного объекта общего пользования, заключается при условии обеспечения свободного доступа граждан к водному объекту общего пользования и его береговой полосе (п. 4 ст. 39.8 ЗК РФ).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lastRenderedPageBreak/>
        <w:t>- Согласно сведениям из выписки ЕГРН №КУВИ-001/2022-172830302 от 03.10.2022 имеется ограничения использования земельного участка. Обременения установлены на часть земельного участка: 02:16:000000:3192/1 площадью 6818 кв.м.; Вид ограничения (обременения): ограничения прав  на земельный участок, предусмотренные статьями 56, 56.1 Земельного кодекса Российской Федерации; Срок действия: с 2019-08-02 15:10:18;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               № 160 выдан: Правительство РФ.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F9A">
        <w:rPr>
          <w:rFonts w:ascii="Times New Roman" w:hAnsi="Times New Roman" w:cs="Times New Roman"/>
          <w:b/>
          <w:sz w:val="24"/>
          <w:szCs w:val="24"/>
        </w:rPr>
        <w:t xml:space="preserve"> Согласно представленной информации от Общество с ограниченной ответственностью «Башкирские распределительные электрические сети» (далее -  ООО «Башкирэнерго»):</w:t>
      </w:r>
      <w:r w:rsidRPr="007C5E9F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02:16:000000:3192 находится частично в охранной зоне проводов воздушной линии   ВЛ 10 кВ 3171 ф.22-15 ПС 35 кВ Буздяк Буздякского района. Для выделение данного земельного участка для сельскохозяйственного производства не возражает. Но использование земельного участка возможно только с особыми условиями использования земельных участков в соответствии с Правилами установления охранных зон объектов электросетевого хозяйства, утвержденным постановлением Правительства РФ от 24.02.2009 №160.  Согласно п.п. 8, 10  Правил, в охранных зонах запрещается осуществлять любые действия, которые могут нарушить безопасную работу объектов электросетевого хозяйства,   в том числе привести к их повреждению 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 для доступа к объектам электросетевого хозяйства, 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этого доступа проходов и подъездов. Так, в пределах охранных зон  без письменного решения о согласовании сетевых организаций юридическим  и физическим лицам запрещается: - строительство, капитальный ремонт, реконструкция или снос зданий  и сооружений;  - размещать свалки; - посадка и вырубка деревьев   и кустарников; -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- полевые сельскохозяйственные работы с применением сельскохозяйственных машин   и оборудования высотой более 4 метров (в охранных зонах воздушных линий электропередачи).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F9A">
        <w:rPr>
          <w:rFonts w:ascii="Times New Roman" w:hAnsi="Times New Roman" w:cs="Times New Roman"/>
          <w:b/>
          <w:sz w:val="24"/>
          <w:szCs w:val="24"/>
        </w:rPr>
        <w:t>Информация представленная с МБУ «Отдел архитектуры и градостроительства муниципального района Буздякский район Республики Башкортостан» Градостроительное заключение от 17.10.2022 №351):</w:t>
      </w:r>
      <w:r w:rsidRPr="007C5E9F">
        <w:rPr>
          <w:rFonts w:ascii="Times New Roman" w:hAnsi="Times New Roman" w:cs="Times New Roman"/>
          <w:sz w:val="24"/>
          <w:szCs w:val="24"/>
        </w:rPr>
        <w:t xml:space="preserve"> Согласно Генеральному плану сельского поселения Буздякский сельсовет муниципального района Республики Башкортостан (далее – СП Буздякский сельсовет МР Буздякский район РБ), утвержденный решением Совета СП Буздякский сельсовет МР Буздякский район РБ от 18.12.2009 № 199 (с изменениями от 10.09.2021 №225) и правилами землепользования и застройки, утвержденный решением Совета СП Буздякский сельсовет МР Буздякский район РБ от 17.12.2021 № 256                                       (с изменениями от 10.08.2022 №353) на земельном участке имеется ограничения генплана: Водоохранная зона. Охранная зона ВЛ 10 кВ ПС Буздяк; ООО «Башкирэнерго».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 xml:space="preserve">В соответствии со ст. 65 Водного кодекса Российской Федерации (далее – ВК РФ)  в границах водоохранных зон запрещаются: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 не установлены; осуществление авиационных мер                              по борьбе с вредными организмами; движение и стоянка транспортных средств (кроме специальных транспортных средств), за исключением их движения  по дорогам и стоянки на дорогах и в специально оборудованных местах, имеющих твердое покрытие; строительство  и реконструкция автозаправочных станций, складов горюче-смазочных материалов                         </w:t>
      </w:r>
      <w:r w:rsidRPr="007C5E9F">
        <w:rPr>
          <w:rFonts w:ascii="Times New Roman" w:hAnsi="Times New Roman" w:cs="Times New Roman"/>
          <w:sz w:val="24"/>
          <w:szCs w:val="24"/>
        </w:rPr>
        <w:lastRenderedPageBreak/>
        <w:t>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сброс сточных, в том числе дренажных, вод; разведка и добыча общераспространенных полезных ископаемых                            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 в соответствии со статьей 19.1 Закона Российской Федерации от 21 февраля 1992 года № 2395-1 «О недрах»).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установленными перечисленными выше ограничениями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  (п. 17 ст. 65 Водного кодекса РФ).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F">
        <w:rPr>
          <w:rFonts w:ascii="Times New Roman" w:hAnsi="Times New Roman" w:cs="Times New Roman"/>
          <w:b/>
          <w:sz w:val="24"/>
          <w:szCs w:val="24"/>
        </w:rPr>
        <w:t>Информация о возможности присоединения к инженерно-техническим сетям: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F">
        <w:rPr>
          <w:rFonts w:ascii="Times New Roman" w:hAnsi="Times New Roman" w:cs="Times New Roman"/>
          <w:b/>
          <w:sz w:val="24"/>
          <w:szCs w:val="24"/>
          <w:u w:val="single"/>
        </w:rPr>
        <w:t>Электроснабжение</w:t>
      </w:r>
      <w:r w:rsidRPr="007C5E9F">
        <w:rPr>
          <w:rFonts w:ascii="Times New Roman" w:hAnsi="Times New Roman" w:cs="Times New Roman"/>
          <w:b/>
          <w:sz w:val="24"/>
          <w:szCs w:val="24"/>
        </w:rPr>
        <w:t>: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Организация выдавшая информацию - Общество      с ограниченной ответственностью «Башкирские распределительные электрические сети» (далее - ООО «Башкирэнерго»).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 xml:space="preserve">ООО «Башкирэнерго» сообщает, что отпуск мощности по III категории надежности электроснабжения для указанного участка может быть осуществлен от ВЛ-10 кВ №3171 фид. 22-15  ПС 35/10 кВ «Буздяк» (требуется строительство ВЛ-10 кВ-0,01 км и установка тП-10/0,4 кВ) путем строительства новых электросетевых объектов в рамках заключенных договоров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27.12.2004г. № 861  (в действующей редакции). 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Срок подключения объекта капитального строительства к электрическим сетям определяется с даты заключения договора об осуществлении технологического подключения в соответствии с п. 16 вышеуказанных правил.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Срок действия технических условий – от 2 до 5 лет.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E9F">
        <w:rPr>
          <w:rFonts w:ascii="Times New Roman" w:hAnsi="Times New Roman" w:cs="Times New Roman"/>
          <w:b/>
          <w:sz w:val="24"/>
          <w:szCs w:val="24"/>
          <w:u w:val="single"/>
        </w:rPr>
        <w:t>Газоснабжение: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Организация, выдавшая информацию – Публичное акционерное общество «Газпром газораспределение Уфа» филиал г. Туймазы (далее – ПАО «Газпром газораспределение Уфа»).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ПАО «Газпром газораспределение Уфа» сообщает о наличии технической возможности газоснабжения данного объекта от существующего газопровода высокого давления (Р≤1,2МПа) диаметром d 89 мм, проложенного на расстоянии около 275 м от земельного участка.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Предельная свободная мощность (максимальная часовая нагрузка в точке подключения) существующих сетей составляет 7 куб. м/час.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lastRenderedPageBreak/>
        <w:t xml:space="preserve">Срок, в течении которого правообладатель земельного участка может обратиться в целях заключения договора о подключении, предусматривающего предоставление ему нагрузки в пределах максимальной нагрузки в возможной точке подключения (технологического присоединения) к сетям газораспределения, указанной выше, составляет 3 месяца с даты подписания данного письма. 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 xml:space="preserve">Водоснабжение, водоотведение, теплоснабжение: Организация, выдавшая информацию – МУП «Буздякский коммунальный сервис». 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МУП «Буздякский коммунальный сервис» сообщает, что возможности подключения к сетям водоснабжения, водоотведения и теплоснабжения не имеется, в связи с отсутствием в районе расположения земельного участка сетей инженерно-технического обеспечения.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* В дальнейшем для обеспечения объекта водоснабжением, водоотведением и теплоснабжением, необходимо предусмотреть дополнительный источник.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E9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Сети связи: 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Организация, выдавшая информацию  ПАО «Башинформсвязь».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ПАО «Башинформсвязь» сообщает, что максимальная нагрузка в возможных точках подключения до 100%, предельная свободная мощность существующих сетей до 1 Гбит/с, срок подключения  к сетям связи объектов капитального строительства предусмотреть сроком реализации инвестиционных программ. Подключение к волоконно-оптическим сетям связи         ПАО «Башинформсвязь» производится по волоконно-оптической линии связи (ВОЛС)                                от существующего КУС (контейнер узла связи), расположенного по адресу: РБ, Буздякский район, с. Сергеевка, ул. Центральная, 146а, по проектируемым опорам и в грунте, до объекта протяженностью линии ~ 1700 м. Срок действия технических условий 1 год со дня выдачи.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b/>
          <w:sz w:val="24"/>
          <w:szCs w:val="24"/>
        </w:rPr>
        <w:t>Условия использования земельного участка</w:t>
      </w:r>
      <w:r w:rsidRPr="007C5E9F">
        <w:rPr>
          <w:rFonts w:ascii="Times New Roman" w:hAnsi="Times New Roman" w:cs="Times New Roman"/>
          <w:sz w:val="24"/>
          <w:szCs w:val="24"/>
        </w:rPr>
        <w:t>: использовать земельный участок в соответствии с его целевым назначением и видом разрешенного использования, без права возведения объектов капитального строительства.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F">
        <w:rPr>
          <w:rFonts w:ascii="Times New Roman" w:hAnsi="Times New Roman" w:cs="Times New Roman"/>
          <w:b/>
          <w:sz w:val="24"/>
          <w:szCs w:val="24"/>
        </w:rPr>
        <w:t>Информация согласно Правилам землепользования и застройки сельского поселения Буздякский сельсовет муниципального района Буздякский район Республики Башкортостан (далее – СП Буздякский сельсовет МР Буздякский район РБ):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Организация, выдавшая информацию – МБУ «Отдел архитектуры и градостроительства муниципального района Буздякский район Республики Башкортостан».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Согласно правилам землепользования и застройки СП Буздякский сельсовет МР Буздякский район РБ, утвержденным решением Совета СП Буздякский сельсовет МР Буздякский район РБ №256 от 17.12.2021 г. (внесены изменения и утверждены решением Совета СП Буздякский сельсовет МР Буздякский район РБ №353 от 10.08.2022), земельный участок находится в территориальной зоне «Сх» - территория сельскохозяйственных угодий. «ВОО» - зона водоохранного озеленения.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В соответствии со статьей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В соответствии с Генеральным планом сельского поселения Буздякский сельсовет МР Буздякский район РБ, утвержденным решением Совета СП Буздякский сельсовет МР Буздякский район РБ №199 от 18.12.2009 г., земельный участок не расположен в границах зоны с особыми условиями использования территории.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Информация об изъятии земельного участка из оборота в МБУ «Отдел архитектуры и градостроительства муниципального района Буздякский район Республики Башкортостан» отсутствует.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 не заключался.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Земельный участок не предназначен для размещения объектов федерального значения, объектов регионального значения и объектов местного значения, для размещения здания и сооружения в соответствии с государственной программой РФ, государственной программой субъекта РФ и адресной инвестиционной программой.</w:t>
      </w:r>
    </w:p>
    <w:p w:rsidR="007C5E9F" w:rsidRP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t>Земельный участок в границы общего пользования и в границы земель общего пользования, территории общего пользования не входит.</w:t>
      </w:r>
    </w:p>
    <w:p w:rsid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F">
        <w:rPr>
          <w:rFonts w:ascii="Times New Roman" w:hAnsi="Times New Roman" w:cs="Times New Roman"/>
          <w:sz w:val="24"/>
          <w:szCs w:val="24"/>
        </w:rPr>
        <w:lastRenderedPageBreak/>
        <w:t>Согласно подпунктам 3, 5.1, 10, 13, 15, 18, п. 8 ст. 39.11 ЗК РФ по вышеуказанному земельному участку ограничения отсутствуют.</w:t>
      </w:r>
    </w:p>
    <w:p w:rsidR="007C5E9F" w:rsidRDefault="007C5E9F" w:rsidP="007C5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6C" w:rsidRPr="00533D92" w:rsidRDefault="00F20B6C" w:rsidP="007C5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32BD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Параметры разрешенного строительства на землях сельскохозяйственного назначения не регламентируются.</w:t>
      </w:r>
    </w:p>
    <w:p w:rsidR="003C7343" w:rsidRPr="003C7343" w:rsidRDefault="003C7343" w:rsidP="00460937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25C7" w:rsidRDefault="005925C7" w:rsidP="007049E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Style w:val="a6"/>
          <w:rFonts w:ascii="Times New Roman" w:hAnsi="Times New Roman" w:cs="Times New Roman"/>
          <w:color w:val="22252D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AE4CC6">
        <w:rPr>
          <w:rFonts w:ascii="Times New Roman" w:hAnsi="Times New Roman" w:cs="Times New Roman"/>
          <w:color w:val="22252D"/>
          <w:sz w:val="24"/>
          <w:szCs w:val="24"/>
        </w:rPr>
        <w:t xml:space="preserve"> (приложение к настоящему извещению)</w:t>
      </w:r>
      <w:r w:rsidRPr="00C6448A">
        <w:rPr>
          <w:rFonts w:ascii="Times New Roman" w:hAnsi="Times New Roman" w:cs="Times New Roman"/>
          <w:color w:val="22252D"/>
          <w:sz w:val="24"/>
          <w:szCs w:val="24"/>
        </w:rPr>
        <w:t>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2) копии документов, удостоверяющих личность заявителя (для граждан);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4) документы, подтверждающие внесение задатка (квитанция, платежное поручение).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</w:p>
    <w:p w:rsidR="005925C7" w:rsidRPr="00C6448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8A">
        <w:rPr>
          <w:rFonts w:ascii="Times New Roman" w:hAnsi="Times New Roman" w:cs="Times New Roman"/>
          <w:b/>
          <w:color w:val="22252D"/>
          <w:sz w:val="24"/>
          <w:szCs w:val="24"/>
        </w:rPr>
        <w:t>Реквизиты для внесения суммы задатка: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финансов РБ (Минземимущество РБ л/с 05110110010)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ИНН 0274045532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25C7" w:rsidRDefault="005925C7" w:rsidP="0082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КПП 027401001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р/с</w:t>
      </w:r>
      <w:r w:rsidRPr="005776B8">
        <w:rPr>
          <w:rFonts w:ascii="Times New Roman" w:hAnsi="Times New Roman" w:cs="Times New Roman"/>
          <w:sz w:val="24"/>
          <w:szCs w:val="24"/>
        </w:rPr>
        <w:t>чет №</w:t>
      </w:r>
      <w:r w:rsidR="0082134F" w:rsidRPr="0082134F">
        <w:rPr>
          <w:rFonts w:ascii="Times New Roman" w:hAnsi="Times New Roman" w:cs="Times New Roman"/>
          <w:sz w:val="24"/>
          <w:szCs w:val="24"/>
        </w:rPr>
        <w:t>03222643800000000100</w:t>
      </w:r>
      <w:r>
        <w:rPr>
          <w:rFonts w:ascii="Times New Roman" w:hAnsi="Times New Roman" w:cs="Times New Roman"/>
          <w:sz w:val="24"/>
          <w:szCs w:val="24"/>
        </w:rPr>
        <w:t xml:space="preserve">, Банк получателя: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ОТДЕЛЕНИЕ-НБ РЕСПУБЛИКА БАШКОРТОСТАН БАНКА РОССИИ//УФК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ПО РЕСПУБЛИКЕ БАШКОРТОСТАН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Уфа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76B8">
        <w:rPr>
          <w:rFonts w:ascii="Times New Roman" w:hAnsi="Times New Roman" w:cs="Times New Roman"/>
          <w:sz w:val="24"/>
          <w:szCs w:val="24"/>
        </w:rPr>
        <w:t xml:space="preserve">БИК </w:t>
      </w:r>
      <w:r w:rsidRPr="00C24C72">
        <w:t xml:space="preserve"> </w:t>
      </w:r>
      <w:r w:rsidRPr="00C24C72">
        <w:rPr>
          <w:rFonts w:ascii="Times New Roman" w:hAnsi="Times New Roman" w:cs="Times New Roman"/>
          <w:sz w:val="24"/>
          <w:szCs w:val="24"/>
        </w:rPr>
        <w:t>018073401</w:t>
      </w:r>
      <w:r>
        <w:rPr>
          <w:rFonts w:ascii="Times New Roman" w:hAnsi="Times New Roman" w:cs="Times New Roman"/>
          <w:sz w:val="24"/>
          <w:szCs w:val="24"/>
        </w:rPr>
        <w:t xml:space="preserve">, кор./счет </w:t>
      </w:r>
      <w:r w:rsidRPr="005776B8">
        <w:rPr>
          <w:rFonts w:ascii="Times New Roman" w:hAnsi="Times New Roman" w:cs="Times New Roman"/>
          <w:sz w:val="24"/>
          <w:szCs w:val="24"/>
        </w:rPr>
        <w:t xml:space="preserve">счет № </w:t>
      </w:r>
      <w:r w:rsidRPr="00C24C72">
        <w:rPr>
          <w:rFonts w:ascii="Times New Roman" w:hAnsi="Times New Roman" w:cs="Times New Roman"/>
          <w:sz w:val="24"/>
          <w:szCs w:val="24"/>
        </w:rPr>
        <w:t>40102810045370000067</w:t>
      </w:r>
      <w:r w:rsidR="004A2D9B">
        <w:rPr>
          <w:rFonts w:ascii="Times New Roman" w:hAnsi="Times New Roman" w:cs="Times New Roman"/>
          <w:sz w:val="24"/>
          <w:szCs w:val="24"/>
        </w:rPr>
        <w:t>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Назначение платежа − Задаток для участия в аукционе  на право заключения договора аренды земельного участка </w:t>
      </w:r>
      <w:r w:rsidR="007C5E9F">
        <w:rPr>
          <w:rFonts w:ascii="Times New Roman" w:hAnsi="Times New Roman" w:cs="Times New Roman"/>
          <w:sz w:val="24"/>
          <w:szCs w:val="24"/>
        </w:rPr>
        <w:t>18</w:t>
      </w:r>
      <w:r w:rsidR="00460937">
        <w:rPr>
          <w:rFonts w:ascii="Times New Roman" w:hAnsi="Times New Roman" w:cs="Times New Roman"/>
          <w:sz w:val="24"/>
          <w:szCs w:val="24"/>
        </w:rPr>
        <w:t>.</w:t>
      </w:r>
      <w:r w:rsidR="007C5E9F">
        <w:rPr>
          <w:rFonts w:ascii="Times New Roman" w:hAnsi="Times New Roman" w:cs="Times New Roman"/>
          <w:sz w:val="24"/>
          <w:szCs w:val="24"/>
        </w:rPr>
        <w:t>01</w:t>
      </w:r>
      <w:r w:rsidRPr="004A2D9B">
        <w:rPr>
          <w:rFonts w:ascii="Times New Roman" w:hAnsi="Times New Roman" w:cs="Times New Roman"/>
          <w:sz w:val="24"/>
          <w:szCs w:val="24"/>
        </w:rPr>
        <w:t>.202</w:t>
      </w:r>
      <w:r w:rsidR="009A3DEA">
        <w:rPr>
          <w:rFonts w:ascii="Times New Roman" w:hAnsi="Times New Roman" w:cs="Times New Roman"/>
          <w:sz w:val="24"/>
          <w:szCs w:val="24"/>
        </w:rPr>
        <w:t>3</w:t>
      </w:r>
      <w:r w:rsidRPr="004A2D9B">
        <w:rPr>
          <w:rFonts w:ascii="Times New Roman" w:hAnsi="Times New Roman" w:cs="Times New Roman"/>
          <w:sz w:val="24"/>
          <w:szCs w:val="24"/>
        </w:rPr>
        <w:t xml:space="preserve"> по лоту № _____(указать номер лота).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организатора аукциона </w:t>
      </w:r>
      <w:r w:rsidR="0082134F">
        <w:rPr>
          <w:rFonts w:ascii="Times New Roman" w:hAnsi="Times New Roman" w:cs="Times New Roman"/>
          <w:sz w:val="24"/>
          <w:szCs w:val="24"/>
        </w:rPr>
        <w:t xml:space="preserve">на дату рассмотрения заявок на участие в аукционе </w:t>
      </w:r>
      <w:r w:rsidRPr="004A2D9B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B9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E9F">
        <w:rPr>
          <w:rFonts w:ascii="Times New Roman" w:hAnsi="Times New Roman" w:cs="Times New Roman"/>
          <w:b/>
          <w:sz w:val="24"/>
          <w:szCs w:val="24"/>
        </w:rPr>
        <w:t>16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6678A8">
        <w:rPr>
          <w:rFonts w:ascii="Times New Roman" w:hAnsi="Times New Roman" w:cs="Times New Roman"/>
          <w:b/>
          <w:sz w:val="24"/>
          <w:szCs w:val="24"/>
        </w:rPr>
        <w:t>01</w:t>
      </w:r>
      <w:r w:rsidRPr="004A2D9B">
        <w:rPr>
          <w:rFonts w:ascii="Times New Roman" w:hAnsi="Times New Roman" w:cs="Times New Roman"/>
          <w:b/>
          <w:sz w:val="24"/>
          <w:szCs w:val="24"/>
        </w:rPr>
        <w:t>.202</w:t>
      </w:r>
      <w:r w:rsidR="009A3DEA">
        <w:rPr>
          <w:rFonts w:ascii="Times New Roman" w:hAnsi="Times New Roman" w:cs="Times New Roman"/>
          <w:b/>
          <w:sz w:val="24"/>
          <w:szCs w:val="24"/>
        </w:rPr>
        <w:t>3</w:t>
      </w:r>
      <w:r w:rsidR="008213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C7343">
        <w:rPr>
          <w:rFonts w:ascii="Times New Roman" w:hAnsi="Times New Roman" w:cs="Times New Roman"/>
          <w:b/>
          <w:sz w:val="24"/>
          <w:szCs w:val="24"/>
        </w:rPr>
        <w:t>2</w:t>
      </w:r>
      <w:r w:rsidR="0082134F">
        <w:rPr>
          <w:rFonts w:ascii="Times New Roman" w:hAnsi="Times New Roman" w:cs="Times New Roman"/>
          <w:b/>
          <w:sz w:val="24"/>
          <w:szCs w:val="24"/>
        </w:rPr>
        <w:t>:00 часов</w:t>
      </w:r>
      <w:r w:rsidR="003C7343">
        <w:rPr>
          <w:rFonts w:ascii="Times New Roman" w:hAnsi="Times New Roman" w:cs="Times New Roman"/>
          <w:b/>
          <w:sz w:val="24"/>
          <w:szCs w:val="24"/>
        </w:rPr>
        <w:t xml:space="preserve"> по местному времени.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Задаток считается внесенным с даты поступления суммы задатка на указанный счет.</w:t>
      </w:r>
    </w:p>
    <w:p w:rsidR="007049EF" w:rsidRDefault="007049EF" w:rsidP="004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DF5">
        <w:rPr>
          <w:rFonts w:ascii="Times New Roman" w:hAnsi="Times New Roman" w:cs="Times New Roman"/>
          <w:b/>
          <w:sz w:val="24"/>
          <w:szCs w:val="24"/>
        </w:rPr>
        <w:t>Заявка на участие в аукционе:</w:t>
      </w:r>
      <w:r w:rsidRPr="005776B8">
        <w:rPr>
          <w:rFonts w:ascii="Times New Roman" w:hAnsi="Times New Roman" w:cs="Times New Roman"/>
          <w:sz w:val="24"/>
          <w:szCs w:val="24"/>
        </w:rPr>
        <w:t xml:space="preserve"> претендент пред</w:t>
      </w:r>
      <w:r>
        <w:rPr>
          <w:rFonts w:ascii="Times New Roman" w:hAnsi="Times New Roman" w:cs="Times New Roman"/>
          <w:sz w:val="24"/>
          <w:szCs w:val="24"/>
        </w:rPr>
        <w:t xml:space="preserve">ставляет организатору </w:t>
      </w:r>
      <w:r w:rsidRPr="005776B8">
        <w:rPr>
          <w:rFonts w:ascii="Times New Roman" w:hAnsi="Times New Roman" w:cs="Times New Roman"/>
          <w:sz w:val="24"/>
          <w:szCs w:val="24"/>
        </w:rPr>
        <w:t>аукциона (лично или через своего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представителя) заявку согласно </w:t>
      </w:r>
      <w:r w:rsidRPr="005776B8">
        <w:rPr>
          <w:rFonts w:ascii="Times New Roman" w:hAnsi="Times New Roman" w:cs="Times New Roman"/>
          <w:sz w:val="24"/>
          <w:szCs w:val="24"/>
        </w:rPr>
        <w:t>установленной формы в указанный в извеще</w:t>
      </w:r>
      <w:r>
        <w:rPr>
          <w:rFonts w:ascii="Times New Roman" w:hAnsi="Times New Roman" w:cs="Times New Roman"/>
          <w:sz w:val="24"/>
          <w:szCs w:val="24"/>
        </w:rPr>
        <w:t xml:space="preserve">нии о проведении аукциона срок.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</w:t>
      </w:r>
      <w:r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</w:t>
      </w:r>
      <w:r w:rsidRPr="005776B8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лоту. Заявка на участие в аукционе, поступившая по истечении срока приема </w:t>
      </w:r>
      <w:r w:rsidRPr="005D24CA">
        <w:rPr>
          <w:rFonts w:ascii="Times New Roman" w:hAnsi="Times New Roman" w:cs="Times New Roman"/>
          <w:sz w:val="24"/>
          <w:szCs w:val="24"/>
        </w:rPr>
        <w:t>заявок, возвращается заявителю в день ее поступления.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заявок: </w:t>
      </w:r>
      <w:r w:rsidR="007C5E9F">
        <w:rPr>
          <w:rFonts w:ascii="Times New Roman" w:hAnsi="Times New Roman" w:cs="Times New Roman"/>
          <w:b/>
          <w:sz w:val="24"/>
          <w:szCs w:val="24"/>
        </w:rPr>
        <w:t>08.12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с 09.00 часов.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заявок: </w:t>
      </w:r>
      <w:r w:rsidR="007C5E9F">
        <w:rPr>
          <w:rFonts w:ascii="Times New Roman" w:hAnsi="Times New Roman" w:cs="Times New Roman"/>
          <w:b/>
          <w:sz w:val="24"/>
          <w:szCs w:val="24"/>
        </w:rPr>
        <w:t>12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7C5E9F">
        <w:rPr>
          <w:rFonts w:ascii="Times New Roman" w:hAnsi="Times New Roman" w:cs="Times New Roman"/>
          <w:b/>
          <w:sz w:val="24"/>
          <w:szCs w:val="24"/>
        </w:rPr>
        <w:t>01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</w:t>
      </w:r>
      <w:r w:rsidR="009A3DEA">
        <w:rPr>
          <w:rFonts w:ascii="Times New Roman" w:hAnsi="Times New Roman" w:cs="Times New Roman"/>
          <w:b/>
          <w:sz w:val="24"/>
          <w:szCs w:val="24"/>
        </w:rPr>
        <w:t>3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 до 17.00 часов.</w:t>
      </w:r>
    </w:p>
    <w:p w:rsidR="005925C7" w:rsidRPr="007049EF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Прием заявок</w:t>
      </w:r>
      <w:r w:rsidRPr="005D24CA">
        <w:rPr>
          <w:rFonts w:ascii="Times New Roman" w:hAnsi="Times New Roman" w:cs="Times New Roman"/>
          <w:sz w:val="24"/>
          <w:szCs w:val="24"/>
        </w:rPr>
        <w:t xml:space="preserve"> осуществляется ежедневно </w:t>
      </w:r>
      <w:r>
        <w:rPr>
          <w:rFonts w:ascii="Times New Roman" w:hAnsi="Times New Roman" w:cs="Times New Roman"/>
          <w:sz w:val="24"/>
          <w:szCs w:val="24"/>
        </w:rPr>
        <w:t xml:space="preserve">с 09.00 до 17.00 часов местного </w:t>
      </w:r>
      <w:r w:rsidRPr="005776B8">
        <w:rPr>
          <w:rFonts w:ascii="Times New Roman" w:hAnsi="Times New Roman" w:cs="Times New Roman"/>
          <w:sz w:val="24"/>
          <w:szCs w:val="24"/>
        </w:rPr>
        <w:t>времени (перерыв с 13.00 до 14.00), кро</w:t>
      </w:r>
      <w:r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Место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Отдел по Буздякскому району </w:t>
      </w:r>
      <w:r w:rsidRPr="005776B8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отношений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5776B8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452710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РБ, </w:t>
      </w:r>
      <w:r>
        <w:rPr>
          <w:rFonts w:ascii="Times New Roman" w:hAnsi="Times New Roman" w:cs="Times New Roman"/>
          <w:b/>
          <w:sz w:val="24"/>
          <w:szCs w:val="24"/>
        </w:rPr>
        <w:t>Буздякский район, с. Буздяк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27, каб. №16.</w:t>
      </w:r>
    </w:p>
    <w:p w:rsidR="005925C7" w:rsidRDefault="005925C7" w:rsidP="0059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позднее, чем за 3 дня до дня проведения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Извещение об </w:t>
      </w:r>
      <w:r w:rsidRPr="0083585E">
        <w:rPr>
          <w:rStyle w:val="a7"/>
        </w:rPr>
        <w:t>отказе</w:t>
      </w:r>
      <w:r w:rsidRPr="0083585E">
        <w:t> в </w:t>
      </w:r>
      <w:r w:rsidRPr="0083585E">
        <w:rPr>
          <w:rStyle w:val="a7"/>
        </w:rPr>
        <w:t>проведении</w:t>
      </w:r>
      <w:r w:rsidRPr="0083585E">
        <w:t> </w:t>
      </w:r>
      <w:r w:rsidRPr="0083585E">
        <w:rPr>
          <w:rStyle w:val="a7"/>
        </w:rPr>
        <w:t>аукциона</w:t>
      </w:r>
      <w:r w:rsidRPr="0083585E">
        <w:t xml:space="preserve"> 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</w:t>
      </w:r>
      <w:r w:rsidRPr="0083585E">
        <w:lastRenderedPageBreak/>
        <w:t>об отказе в проведении аукциона обязан известить участников аукциона об отказе в проведении аукциона и возвратить его участникам внесенные задатки.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Заявитель имеет право отозвать принятую организатором аукциона заявку на участие в аукционе</w:t>
      </w:r>
      <w:r w:rsidRPr="0083585E"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К участию в аукционе допускаются лица</w:t>
      </w:r>
      <w:r w:rsidRPr="0083585E">
        <w:t xml:space="preserve"> 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3585E">
        <w:rPr>
          <w:b/>
        </w:rPr>
        <w:t>Заявитель не допускается к участию в аукционе по следующим основаниям: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1) непредставление необходимых для участия в аукционе документов или представление недостоверных сведений;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2) непоступление задатка на дату рассмотрения заявок на участие в аукционе;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ст.39.12 Земельного кодекса Российской Федерации реестре недобросовестных участников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D24CA">
        <w:rPr>
          <w:rFonts w:ascii="Times New Roman" w:hAnsi="Times New Roman" w:cs="Times New Roman"/>
          <w:sz w:val="24"/>
          <w:szCs w:val="24"/>
        </w:rPr>
        <w:t>определения претендентов участниками аукциона – </w:t>
      </w:r>
      <w:r w:rsidR="006678A8">
        <w:rPr>
          <w:rFonts w:ascii="Times New Roman" w:hAnsi="Times New Roman" w:cs="Times New Roman"/>
          <w:b/>
          <w:sz w:val="24"/>
          <w:szCs w:val="24"/>
        </w:rPr>
        <w:t>16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6678A8">
        <w:rPr>
          <w:rFonts w:ascii="Times New Roman" w:hAnsi="Times New Roman" w:cs="Times New Roman"/>
          <w:b/>
          <w:sz w:val="24"/>
          <w:szCs w:val="24"/>
        </w:rPr>
        <w:t>01</w:t>
      </w:r>
      <w:r w:rsidR="00AE7FC7">
        <w:rPr>
          <w:rFonts w:ascii="Times New Roman" w:hAnsi="Times New Roman" w:cs="Times New Roman"/>
          <w:b/>
          <w:sz w:val="24"/>
          <w:szCs w:val="24"/>
        </w:rPr>
        <w:t>.202</w:t>
      </w:r>
      <w:r w:rsidR="009A3DEA">
        <w:rPr>
          <w:rFonts w:ascii="Times New Roman" w:hAnsi="Times New Roman" w:cs="Times New Roman"/>
          <w:b/>
          <w:sz w:val="24"/>
          <w:szCs w:val="24"/>
        </w:rPr>
        <w:t>3</w:t>
      </w:r>
      <w:r w:rsidR="00AE7FC7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4D4C5A">
        <w:rPr>
          <w:rFonts w:ascii="Times New Roman" w:hAnsi="Times New Roman" w:cs="Times New Roman"/>
          <w:b/>
          <w:sz w:val="24"/>
          <w:szCs w:val="24"/>
        </w:rPr>
        <w:t>5</w:t>
      </w:r>
      <w:r w:rsidR="00AE7FC7">
        <w:rPr>
          <w:rFonts w:ascii="Times New Roman" w:hAnsi="Times New Roman" w:cs="Times New Roman"/>
          <w:b/>
          <w:sz w:val="24"/>
          <w:szCs w:val="24"/>
        </w:rPr>
        <w:t>:</w:t>
      </w:r>
      <w:r w:rsidR="004D4C5A">
        <w:rPr>
          <w:rFonts w:ascii="Times New Roman" w:hAnsi="Times New Roman" w:cs="Times New Roman"/>
          <w:b/>
          <w:sz w:val="24"/>
          <w:szCs w:val="24"/>
        </w:rPr>
        <w:t>00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 часов по местному времени.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Организатор аукциона ведет протокол рассмотрения заявок на участие в аукционе.</w:t>
      </w:r>
      <w:r w:rsidRPr="005D24CA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</w:t>
      </w:r>
      <w:r w:rsidRPr="0083585E">
        <w:rPr>
          <w:rFonts w:ascii="Times New Roman" w:hAnsi="Times New Roman" w:cs="Times New Roman"/>
          <w:sz w:val="24"/>
          <w:szCs w:val="24"/>
        </w:rPr>
        <w:t>аукциона, становится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участником аукциона с даты подписания организатором аукциона протокола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</w:t>
      </w:r>
      <w:r w:rsidRPr="0083585E">
        <w:rPr>
          <w:rFonts w:ascii="Times New Roman" w:hAnsi="Times New Roman" w:cs="Times New Roman"/>
          <w:sz w:val="24"/>
          <w:szCs w:val="24"/>
        </w:rPr>
        <w:t xml:space="preserve">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678A8" w:rsidRPr="0083585E" w:rsidRDefault="006678A8" w:rsidP="00E2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5D24CA">
        <w:rPr>
          <w:rFonts w:ascii="Times New Roman" w:hAnsi="Times New Roman" w:cs="Times New Roman"/>
          <w:b/>
          <w:sz w:val="24"/>
          <w:szCs w:val="24"/>
        </w:rPr>
        <w:t>проведения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6678A8">
        <w:rPr>
          <w:rFonts w:ascii="Times New Roman" w:hAnsi="Times New Roman" w:cs="Times New Roman"/>
          <w:b/>
          <w:sz w:val="24"/>
          <w:szCs w:val="24"/>
        </w:rPr>
        <w:t>18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9A3DEA">
        <w:rPr>
          <w:rFonts w:ascii="Times New Roman" w:hAnsi="Times New Roman" w:cs="Times New Roman"/>
          <w:b/>
          <w:sz w:val="24"/>
          <w:szCs w:val="24"/>
        </w:rPr>
        <w:t>01</w:t>
      </w:r>
      <w:r w:rsidRPr="005D24CA">
        <w:rPr>
          <w:rFonts w:ascii="Times New Roman" w:hAnsi="Times New Roman" w:cs="Times New Roman"/>
          <w:b/>
          <w:sz w:val="24"/>
          <w:szCs w:val="24"/>
        </w:rPr>
        <w:t>.202</w:t>
      </w:r>
      <w:r w:rsidR="009A3DEA">
        <w:rPr>
          <w:rFonts w:ascii="Times New Roman" w:hAnsi="Times New Roman" w:cs="Times New Roman"/>
          <w:b/>
          <w:sz w:val="24"/>
          <w:szCs w:val="24"/>
        </w:rPr>
        <w:t>3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 в 10:00 часов по адресу:                            РБ, Буздякский район, с. Буздяк, ул. </w:t>
      </w:r>
      <w:r w:rsidR="00AE7FC7">
        <w:rPr>
          <w:rFonts w:ascii="Times New Roman" w:hAnsi="Times New Roman" w:cs="Times New Roman"/>
          <w:b/>
          <w:sz w:val="24"/>
          <w:szCs w:val="24"/>
        </w:rPr>
        <w:t>Красноармейская, д. 27</w:t>
      </w:r>
      <w:r w:rsidRPr="005D24CA">
        <w:rPr>
          <w:rFonts w:ascii="Times New Roman" w:hAnsi="Times New Roman" w:cs="Times New Roman"/>
          <w:b/>
          <w:sz w:val="24"/>
          <w:szCs w:val="24"/>
        </w:rPr>
        <w:t>.</w:t>
      </w:r>
    </w:p>
    <w:p w:rsidR="005D24CA" w:rsidRPr="005D24CA" w:rsidRDefault="005D24CA" w:rsidP="005D24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каб. №16  -  с </w:t>
      </w:r>
      <w:r w:rsidR="0046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09:1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до 09:5</w:t>
      </w:r>
      <w:r w:rsidR="002C4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местному времени.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Аукцион начинается с оглашения наименования, основных характеристик и начальной цены предмета аукциона, «шага аукциона» и порядка проведения аукциона.</w:t>
      </w:r>
    </w:p>
    <w:p w:rsidR="00E20A4A" w:rsidRPr="0082134F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Участникам аукциона выдаются пронумерованные карточки участника аукциона,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 xml:space="preserve">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</w:t>
      </w:r>
      <w:r w:rsidRPr="00C85C23">
        <w:t>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85C23">
        <w:lastRenderedPageBreak/>
        <w:t>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 xml:space="preserve">Если после троекратного объявления размера арендной платы ни один из участников аукциона не поднял карточку, аукцион завершается. Победителем аукциона признается тот участник аукциона, </w:t>
      </w:r>
      <w:r w:rsidR="00AE4CC6">
        <w:t>который первым поднял карточку на предпоследний шаг, озвученный а</w:t>
      </w:r>
      <w:r w:rsidRPr="0083585E">
        <w:t>укционистом.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По завершении аукциона аукционист объявляет о продаже права на заключение договора аренды, называет размер арендной платы и номер карточки победителя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Итоги аукциона подводятся аукционной комиссией в день проведения аукциона по месту его проведения.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о результатах аукциона</w:t>
      </w:r>
      <w:r w:rsidRPr="0083585E">
        <w:rPr>
          <w:rFonts w:ascii="Times New Roman" w:hAnsi="Times New Roman" w:cs="Times New Roman"/>
          <w:sz w:val="24"/>
          <w:szCs w:val="24"/>
        </w:rPr>
        <w:t xml:space="preserve">: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аукциона, а также Протокол о результатах аукциона размещается на официальном сайте </w:t>
      </w:r>
      <w:r w:rsidR="008B43B9" w:rsidRPr="008B43B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для размещения информации о проведении торгов (</w:t>
      </w:r>
      <w:hyperlink r:id="rId6" w:history="1">
        <w:r w:rsidR="008B43B9" w:rsidRPr="008B43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https://www.torgi.gov.ru</w:t>
        </w:r>
      </w:hyperlink>
      <w:r w:rsidR="008B43B9" w:rsidRPr="008B43B9">
        <w:rPr>
          <w:rFonts w:ascii="Times New Roman" w:hAnsi="Times New Roman" w:cs="Times New Roman"/>
          <w:sz w:val="24"/>
          <w:szCs w:val="24"/>
        </w:rPr>
        <w:t xml:space="preserve">) </w:t>
      </w:r>
      <w:r w:rsidRPr="008B43B9">
        <w:rPr>
          <w:rFonts w:ascii="Times New Roman" w:hAnsi="Times New Roman" w:cs="Times New Roman"/>
          <w:sz w:val="24"/>
          <w:szCs w:val="24"/>
        </w:rPr>
        <w:t xml:space="preserve">в течение одного </w:t>
      </w:r>
      <w:r w:rsidRPr="0083585E">
        <w:rPr>
          <w:rFonts w:ascii="Times New Roman" w:hAnsi="Times New Roman" w:cs="Times New Roman"/>
          <w:sz w:val="24"/>
          <w:szCs w:val="24"/>
        </w:rPr>
        <w:t>рабочего дня со дня подписания данного протокола.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</w:t>
      </w:r>
      <w:r w:rsidRPr="0083585E">
        <w:rPr>
          <w:rFonts w:ascii="Times New Roman" w:hAnsi="Times New Roman" w:cs="Times New Roman"/>
          <w:sz w:val="24"/>
          <w:szCs w:val="24"/>
        </w:rPr>
        <w:t>: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20A4A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</w:t>
      </w:r>
      <w:r w:rsidR="002F5D9B">
        <w:rPr>
          <w:rFonts w:ascii="Times New Roman" w:hAnsi="Times New Roman" w:cs="Times New Roman"/>
          <w:sz w:val="24"/>
          <w:szCs w:val="24"/>
        </w:rPr>
        <w:t>, а также подавшим заявки на участие в аукционе, но не присутствующим при проведении  аукциона</w:t>
      </w:r>
      <w:r w:rsidRPr="0083585E">
        <w:rPr>
          <w:rFonts w:ascii="Times New Roman" w:hAnsi="Times New Roman" w:cs="Times New Roman"/>
          <w:sz w:val="24"/>
          <w:szCs w:val="24"/>
        </w:rPr>
        <w:t>.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случае, если: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проведении аукциона не присутствовал ни один из участников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Победителю аукциона, единственному принявшему участие в аукционе его участнику, заявителю, подавшему единственную заявку,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направляется два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земельного участка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десятидневный срок со дня составления протокола о результатах аукциона. При этом договор аренды земельного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участка заключается по цене, предложенной победителем аукциона, или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случае заключения указанного договора с единственным принявшим участие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аукционе его участником по начальной цене предмета аукциона. Не допускается заключение договоров ранее, чем через десять дней со дня размещения информации о результатах аукциона на официальном сайте.</w:t>
      </w:r>
    </w:p>
    <w:p w:rsidR="00E20A4A" w:rsidRPr="002F5D9B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9B">
        <w:rPr>
          <w:rFonts w:ascii="Times New Roman" w:hAnsi="Times New Roman" w:cs="Times New Roman"/>
          <w:b/>
          <w:sz w:val="24"/>
          <w:szCs w:val="24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случае признания аукциона несостоявшимся</w:t>
      </w:r>
      <w:r w:rsidRPr="0083585E">
        <w:rPr>
          <w:rFonts w:ascii="Times New Roman" w:hAnsi="Times New Roman" w:cs="Times New Roman"/>
          <w:sz w:val="24"/>
          <w:szCs w:val="24"/>
        </w:rPr>
        <w:t>, засчитываются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Срок заключения договора аренды земельного участка: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не ранее чем через десять дней со дня размещения информации о результатах аукциона на официальном сайте. Договор аренды земельного участка должен быть подписан и представлен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направления.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им не подписан</w:t>
      </w:r>
      <w:r w:rsidRPr="0083585E">
        <w:rPr>
          <w:rFonts w:ascii="Times New Roman" w:hAnsi="Times New Roman" w:cs="Times New Roman"/>
          <w:sz w:val="24"/>
          <w:szCs w:val="24"/>
        </w:rPr>
        <w:t xml:space="preserve"> и не представлен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Сведения о победителях аукционов, уклонившихся от заключения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>, и об иных лицах, с которыми договоры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аренды заключаются в случае признания аукциона несостоявшимся и которые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уклонились от их заключения, включаются в реестр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аукциона. Сведения исключаются из реестра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 по истечении двух лет со дня их внесения в реестр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недобросовестных участников аукциона.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обязательствам, возникшим из заключенного на торгах договора.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 по договору аренды должны быть исполнены победителем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торгов лично.</w:t>
      </w:r>
    </w:p>
    <w:p w:rsidR="00E20A4A" w:rsidRPr="0083585E" w:rsidRDefault="00E20A4A" w:rsidP="00E2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585E">
        <w:rPr>
          <w:rFonts w:ascii="Times New Roman" w:hAnsi="Times New Roman" w:cs="Times New Roman"/>
          <w:b/>
          <w:sz w:val="24"/>
          <w:szCs w:val="24"/>
        </w:rPr>
        <w:tab/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Получить образец заявки на участие в аукционе установленной формы,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а также ознакомиться с дополнительной информацией о предмете аукциона, правилами проведения аукциона и проектом договора аренды земельного участка заинтересованные лица могут в Отделе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ежедневно (кроме выходных дней) </w:t>
      </w:r>
      <w:r w:rsidRPr="0083585E">
        <w:rPr>
          <w:rFonts w:ascii="Times New Roman" w:hAnsi="Times New Roman" w:cs="Times New Roman"/>
          <w:b/>
          <w:sz w:val="24"/>
          <w:szCs w:val="24"/>
        </w:rPr>
        <w:t>с 09.00 до 17.00 часов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местного времени (перерыв с 13.00 до 14.00 часов) по адресу: </w:t>
      </w:r>
      <w:r w:rsidRPr="0083585E">
        <w:rPr>
          <w:rFonts w:ascii="Times New Roman" w:hAnsi="Times New Roman" w:cs="Times New Roman"/>
          <w:b/>
          <w:sz w:val="24"/>
          <w:szCs w:val="24"/>
        </w:rPr>
        <w:t>РБ, Буздякский район, с. Буздяк, ул. Красноармейская, д. 27, каб. №16.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Форма заявки и проект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представлены на официальном сайте РФ 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https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://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www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torgi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gov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сайте </w:t>
      </w:r>
      <w:r w:rsidRPr="0083585E">
        <w:rPr>
          <w:rFonts w:ascii="Times New Roman" w:hAnsi="Times New Roman" w:cs="Times New Roman"/>
          <w:sz w:val="24"/>
          <w:szCs w:val="24"/>
        </w:rPr>
        <w:t>Администрации муниципального района Буздякский район Республики Башкортостан (https://buzdyak.bashkortostan.ru)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и на сайте Министерства земельных и имущественных отношений Республики Башкортостан (</w:t>
      </w:r>
      <w:hyperlink r:id="rId8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https://mzio.bashkortostan.ru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 местности производится в любое время самостоятельно; с имеющейся документацией по участку заявители вправе ознакомиться у организатора аукциона.</w:t>
      </w:r>
    </w:p>
    <w:p w:rsidR="008459B2" w:rsidRPr="00952BB4" w:rsidRDefault="008459B2" w:rsidP="00952BB4">
      <w:pPr>
        <w:pStyle w:val="a5"/>
        <w:spacing w:before="0" w:beforeAutospacing="0" w:after="0" w:afterAutospacing="0"/>
        <w:ind w:firstLine="567"/>
        <w:jc w:val="both"/>
      </w:pPr>
      <w:r w:rsidRPr="008459B2">
        <w:rPr>
          <w:shd w:val="clear" w:color="auto" w:fill="FFFFFF"/>
        </w:rPr>
        <w:t xml:space="preserve">Документы для участия в торгах принимаются лично либо через представителя </w:t>
      </w:r>
      <w:r w:rsidRPr="005D24CA">
        <w:rPr>
          <w:shd w:val="clear" w:color="auto" w:fill="FFFFFF"/>
        </w:rPr>
        <w:t>претендента в письменной форме на бумажном носителе </w:t>
      </w:r>
      <w:r w:rsidRPr="005D24CA">
        <w:rPr>
          <w:b/>
          <w:bCs/>
          <w:shd w:val="clear" w:color="auto" w:fill="FFFFFF"/>
        </w:rPr>
        <w:t xml:space="preserve">с </w:t>
      </w:r>
      <w:r w:rsidR="009A3DEA">
        <w:rPr>
          <w:b/>
          <w:bCs/>
          <w:shd w:val="clear" w:color="auto" w:fill="FFFFFF"/>
        </w:rPr>
        <w:t>08</w:t>
      </w:r>
      <w:r w:rsidR="00AE7FC7">
        <w:rPr>
          <w:b/>
          <w:bCs/>
          <w:shd w:val="clear" w:color="auto" w:fill="FFFFFF"/>
        </w:rPr>
        <w:t xml:space="preserve"> </w:t>
      </w:r>
      <w:r w:rsidRPr="005D24CA">
        <w:rPr>
          <w:b/>
          <w:bCs/>
          <w:shd w:val="clear" w:color="auto" w:fill="FFFFFF"/>
        </w:rPr>
        <w:t xml:space="preserve"> </w:t>
      </w:r>
      <w:r w:rsidR="009A3DEA">
        <w:rPr>
          <w:b/>
          <w:bCs/>
          <w:shd w:val="clear" w:color="auto" w:fill="FFFFFF"/>
        </w:rPr>
        <w:t>декабря</w:t>
      </w:r>
      <w:r w:rsidR="005F5BF1">
        <w:rPr>
          <w:b/>
          <w:bCs/>
          <w:shd w:val="clear" w:color="auto" w:fill="FFFFFF"/>
        </w:rPr>
        <w:t xml:space="preserve"> </w:t>
      </w:r>
      <w:r w:rsidRPr="005D24CA">
        <w:rPr>
          <w:b/>
          <w:bCs/>
          <w:shd w:val="clear" w:color="auto" w:fill="FFFFFF"/>
        </w:rPr>
        <w:t>2022 года по</w:t>
      </w:r>
      <w:r w:rsidRPr="005D24CA">
        <w:rPr>
          <w:shd w:val="clear" w:color="auto" w:fill="FFFFFF"/>
        </w:rPr>
        <w:t xml:space="preserve"> </w:t>
      </w:r>
      <w:r w:rsidR="00F225AC">
        <w:rPr>
          <w:shd w:val="clear" w:color="auto" w:fill="FFFFFF"/>
        </w:rPr>
        <w:t xml:space="preserve">                       </w:t>
      </w:r>
      <w:r w:rsidR="009A3DEA">
        <w:rPr>
          <w:b/>
          <w:shd w:val="clear" w:color="auto" w:fill="FFFFFF"/>
        </w:rPr>
        <w:t>12</w:t>
      </w:r>
      <w:r w:rsidR="00AE7FC7">
        <w:rPr>
          <w:b/>
          <w:bCs/>
          <w:shd w:val="clear" w:color="auto" w:fill="FFFFFF"/>
        </w:rPr>
        <w:t xml:space="preserve"> </w:t>
      </w:r>
      <w:r w:rsidR="009A3DEA">
        <w:rPr>
          <w:b/>
          <w:bCs/>
          <w:shd w:val="clear" w:color="auto" w:fill="FFFFFF"/>
        </w:rPr>
        <w:t>января</w:t>
      </w:r>
      <w:r w:rsidR="00F225AC">
        <w:rPr>
          <w:b/>
          <w:bCs/>
          <w:shd w:val="clear" w:color="auto" w:fill="FFFFFF"/>
        </w:rPr>
        <w:t xml:space="preserve"> </w:t>
      </w:r>
      <w:r w:rsidRPr="005D24CA">
        <w:rPr>
          <w:b/>
          <w:bCs/>
          <w:shd w:val="clear" w:color="auto" w:fill="FFFFFF"/>
        </w:rPr>
        <w:t>202</w:t>
      </w:r>
      <w:r w:rsidR="009A3DEA">
        <w:rPr>
          <w:b/>
          <w:bCs/>
          <w:shd w:val="clear" w:color="auto" w:fill="FFFFFF"/>
        </w:rPr>
        <w:t>3</w:t>
      </w:r>
      <w:r w:rsidRPr="005D24CA">
        <w:rPr>
          <w:b/>
          <w:bCs/>
          <w:shd w:val="clear" w:color="auto" w:fill="FFFFFF"/>
        </w:rPr>
        <w:t xml:space="preserve"> года</w:t>
      </w:r>
      <w:r w:rsidRPr="005D24CA">
        <w:rPr>
          <w:shd w:val="clear" w:color="auto" w:fill="FFFFFF"/>
        </w:rPr>
        <w:t> включительно, ежедневно (кроме выходных и праздничных дней) с 09.00 до 17.00 часов (перерыв с 13.00 до 14.00 часов) по адресу: РБ, Буздякский район, с. Буздяк, ул. Красноармейская, д. 27, каб. №16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РБ; - почтовой связью по адресу: 452710, Республика Башкортостан, Буздякский район, с. Буздяк, ул. Красноармейская, д. 27, в установленном законом порядке.</w:t>
      </w:r>
      <w:r w:rsidR="00952BB4" w:rsidRPr="00952BB4">
        <w:t xml:space="preserve"> В случае подачи заявки представителем претендента прилагается копия документа удостоверяющего личность представителя и надлежащим образом оформленная доверенность.</w:t>
      </w:r>
    </w:p>
    <w:p w:rsidR="008459B2" w:rsidRPr="005D24CA" w:rsidRDefault="008459B2" w:rsidP="008459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для справок: +7(34773) 3-01-09, 3-01-25.</w:t>
      </w:r>
    </w:p>
    <w:p w:rsidR="00A569EF" w:rsidRPr="005776B8" w:rsidRDefault="00A569EF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sectPr w:rsidR="00A569EF" w:rsidRPr="005776B8" w:rsidSect="008F51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E0"/>
    <w:multiLevelType w:val="hybridMultilevel"/>
    <w:tmpl w:val="66F42B0A"/>
    <w:lvl w:ilvl="0" w:tplc="77D4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1516DF"/>
    <w:multiLevelType w:val="hybridMultilevel"/>
    <w:tmpl w:val="49E6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8"/>
    <w:rsid w:val="00000F34"/>
    <w:rsid w:val="00001381"/>
    <w:rsid w:val="00003595"/>
    <w:rsid w:val="00032BD8"/>
    <w:rsid w:val="000432E8"/>
    <w:rsid w:val="00054F32"/>
    <w:rsid w:val="00055257"/>
    <w:rsid w:val="000559CD"/>
    <w:rsid w:val="00077D40"/>
    <w:rsid w:val="00082221"/>
    <w:rsid w:val="000830DF"/>
    <w:rsid w:val="000863FE"/>
    <w:rsid w:val="000937C9"/>
    <w:rsid w:val="000958BF"/>
    <w:rsid w:val="000A3117"/>
    <w:rsid w:val="000B6770"/>
    <w:rsid w:val="000E317F"/>
    <w:rsid w:val="001027F6"/>
    <w:rsid w:val="00107078"/>
    <w:rsid w:val="0011513C"/>
    <w:rsid w:val="001176A9"/>
    <w:rsid w:val="00131786"/>
    <w:rsid w:val="001322AC"/>
    <w:rsid w:val="001358BB"/>
    <w:rsid w:val="00136418"/>
    <w:rsid w:val="00137C1B"/>
    <w:rsid w:val="001406D0"/>
    <w:rsid w:val="001510FE"/>
    <w:rsid w:val="001634F2"/>
    <w:rsid w:val="00167768"/>
    <w:rsid w:val="00171D22"/>
    <w:rsid w:val="0017765E"/>
    <w:rsid w:val="00180455"/>
    <w:rsid w:val="00181E66"/>
    <w:rsid w:val="001A311B"/>
    <w:rsid w:val="001B0418"/>
    <w:rsid w:val="001B639E"/>
    <w:rsid w:val="001C4A4E"/>
    <w:rsid w:val="001D09DC"/>
    <w:rsid w:val="001F123C"/>
    <w:rsid w:val="002032DC"/>
    <w:rsid w:val="00210616"/>
    <w:rsid w:val="00212A08"/>
    <w:rsid w:val="00227557"/>
    <w:rsid w:val="00234727"/>
    <w:rsid w:val="00247A4C"/>
    <w:rsid w:val="00252ED5"/>
    <w:rsid w:val="00265B4B"/>
    <w:rsid w:val="00286C23"/>
    <w:rsid w:val="002C44BC"/>
    <w:rsid w:val="002D2437"/>
    <w:rsid w:val="002E1A8B"/>
    <w:rsid w:val="002E47BC"/>
    <w:rsid w:val="002E5AFC"/>
    <w:rsid w:val="002F36E7"/>
    <w:rsid w:val="002F5D9B"/>
    <w:rsid w:val="00311DF5"/>
    <w:rsid w:val="00360CCA"/>
    <w:rsid w:val="00363F5B"/>
    <w:rsid w:val="00395151"/>
    <w:rsid w:val="003A6088"/>
    <w:rsid w:val="003C18E3"/>
    <w:rsid w:val="003C642E"/>
    <w:rsid w:val="003C7343"/>
    <w:rsid w:val="003E0385"/>
    <w:rsid w:val="003E21EC"/>
    <w:rsid w:val="003F12B6"/>
    <w:rsid w:val="004147FD"/>
    <w:rsid w:val="00436CEA"/>
    <w:rsid w:val="00460937"/>
    <w:rsid w:val="00463E0E"/>
    <w:rsid w:val="0046572D"/>
    <w:rsid w:val="00474079"/>
    <w:rsid w:val="00480161"/>
    <w:rsid w:val="004A2D9B"/>
    <w:rsid w:val="004C0FC7"/>
    <w:rsid w:val="004D2F9A"/>
    <w:rsid w:val="004D4C5A"/>
    <w:rsid w:val="004D4F5D"/>
    <w:rsid w:val="004E162F"/>
    <w:rsid w:val="004F3FA5"/>
    <w:rsid w:val="00503318"/>
    <w:rsid w:val="0052099F"/>
    <w:rsid w:val="00533D92"/>
    <w:rsid w:val="00536626"/>
    <w:rsid w:val="00541BD1"/>
    <w:rsid w:val="00573D51"/>
    <w:rsid w:val="005776B8"/>
    <w:rsid w:val="00585968"/>
    <w:rsid w:val="005907D8"/>
    <w:rsid w:val="005925C7"/>
    <w:rsid w:val="005B19A8"/>
    <w:rsid w:val="005D24CA"/>
    <w:rsid w:val="005E2885"/>
    <w:rsid w:val="005F5BF1"/>
    <w:rsid w:val="00613991"/>
    <w:rsid w:val="006143A5"/>
    <w:rsid w:val="00614EAF"/>
    <w:rsid w:val="00625DA4"/>
    <w:rsid w:val="00641D4F"/>
    <w:rsid w:val="00654A8E"/>
    <w:rsid w:val="00657B3B"/>
    <w:rsid w:val="006678A8"/>
    <w:rsid w:val="00676C97"/>
    <w:rsid w:val="00682B4F"/>
    <w:rsid w:val="006A2456"/>
    <w:rsid w:val="006A7D5F"/>
    <w:rsid w:val="006C44DB"/>
    <w:rsid w:val="006D0F16"/>
    <w:rsid w:val="006D4B45"/>
    <w:rsid w:val="006E1706"/>
    <w:rsid w:val="006E5842"/>
    <w:rsid w:val="00701951"/>
    <w:rsid w:val="007038CD"/>
    <w:rsid w:val="007049EF"/>
    <w:rsid w:val="0071616C"/>
    <w:rsid w:val="00722EC1"/>
    <w:rsid w:val="0072646E"/>
    <w:rsid w:val="007349FC"/>
    <w:rsid w:val="007449D3"/>
    <w:rsid w:val="00754373"/>
    <w:rsid w:val="007544F2"/>
    <w:rsid w:val="00765684"/>
    <w:rsid w:val="007702D8"/>
    <w:rsid w:val="00773BBF"/>
    <w:rsid w:val="00775862"/>
    <w:rsid w:val="007C5E9F"/>
    <w:rsid w:val="007C6572"/>
    <w:rsid w:val="008017DE"/>
    <w:rsid w:val="0082134F"/>
    <w:rsid w:val="00832800"/>
    <w:rsid w:val="00834DC5"/>
    <w:rsid w:val="00843E3C"/>
    <w:rsid w:val="008459B2"/>
    <w:rsid w:val="00853981"/>
    <w:rsid w:val="008616DE"/>
    <w:rsid w:val="00862CF6"/>
    <w:rsid w:val="00864D50"/>
    <w:rsid w:val="008716D6"/>
    <w:rsid w:val="00894A34"/>
    <w:rsid w:val="008B43B9"/>
    <w:rsid w:val="008C3B66"/>
    <w:rsid w:val="008D231B"/>
    <w:rsid w:val="008D4B49"/>
    <w:rsid w:val="008D7B77"/>
    <w:rsid w:val="008E1126"/>
    <w:rsid w:val="008F51F8"/>
    <w:rsid w:val="00911827"/>
    <w:rsid w:val="00913E55"/>
    <w:rsid w:val="00930261"/>
    <w:rsid w:val="00952BB4"/>
    <w:rsid w:val="009640BC"/>
    <w:rsid w:val="00990EF5"/>
    <w:rsid w:val="00994EB3"/>
    <w:rsid w:val="009973F3"/>
    <w:rsid w:val="009A3DEA"/>
    <w:rsid w:val="009A51BD"/>
    <w:rsid w:val="009C18C8"/>
    <w:rsid w:val="009C4A29"/>
    <w:rsid w:val="009D1F18"/>
    <w:rsid w:val="00A02D47"/>
    <w:rsid w:val="00A24EB7"/>
    <w:rsid w:val="00A36033"/>
    <w:rsid w:val="00A569EF"/>
    <w:rsid w:val="00A65D43"/>
    <w:rsid w:val="00A7323A"/>
    <w:rsid w:val="00A90F92"/>
    <w:rsid w:val="00A91192"/>
    <w:rsid w:val="00A91DD0"/>
    <w:rsid w:val="00AB101C"/>
    <w:rsid w:val="00AB2941"/>
    <w:rsid w:val="00AB44AF"/>
    <w:rsid w:val="00AB7A61"/>
    <w:rsid w:val="00AC19A5"/>
    <w:rsid w:val="00AC2A87"/>
    <w:rsid w:val="00AC65A7"/>
    <w:rsid w:val="00AE4CC6"/>
    <w:rsid w:val="00AE7FC7"/>
    <w:rsid w:val="00AF2CE4"/>
    <w:rsid w:val="00B02BAD"/>
    <w:rsid w:val="00B20861"/>
    <w:rsid w:val="00B22BB7"/>
    <w:rsid w:val="00B33E62"/>
    <w:rsid w:val="00B35632"/>
    <w:rsid w:val="00B97D01"/>
    <w:rsid w:val="00BA75C5"/>
    <w:rsid w:val="00BB4138"/>
    <w:rsid w:val="00BE5E0E"/>
    <w:rsid w:val="00C02A34"/>
    <w:rsid w:val="00C03FAE"/>
    <w:rsid w:val="00C132F8"/>
    <w:rsid w:val="00C24C72"/>
    <w:rsid w:val="00C54722"/>
    <w:rsid w:val="00C54FAF"/>
    <w:rsid w:val="00C55337"/>
    <w:rsid w:val="00C71C84"/>
    <w:rsid w:val="00C85C23"/>
    <w:rsid w:val="00C868B2"/>
    <w:rsid w:val="00C96F59"/>
    <w:rsid w:val="00CA3215"/>
    <w:rsid w:val="00CF3A2E"/>
    <w:rsid w:val="00D05138"/>
    <w:rsid w:val="00D4091C"/>
    <w:rsid w:val="00D62749"/>
    <w:rsid w:val="00D64B6D"/>
    <w:rsid w:val="00D67F31"/>
    <w:rsid w:val="00D91259"/>
    <w:rsid w:val="00D94A6F"/>
    <w:rsid w:val="00DB0FAD"/>
    <w:rsid w:val="00DB6359"/>
    <w:rsid w:val="00DC36EE"/>
    <w:rsid w:val="00DC6313"/>
    <w:rsid w:val="00DD530B"/>
    <w:rsid w:val="00DE00BB"/>
    <w:rsid w:val="00DE7745"/>
    <w:rsid w:val="00DF7C4A"/>
    <w:rsid w:val="00E03E96"/>
    <w:rsid w:val="00E20A4A"/>
    <w:rsid w:val="00E572C6"/>
    <w:rsid w:val="00E66A83"/>
    <w:rsid w:val="00E82AED"/>
    <w:rsid w:val="00E85999"/>
    <w:rsid w:val="00EF1303"/>
    <w:rsid w:val="00EF2335"/>
    <w:rsid w:val="00EF6061"/>
    <w:rsid w:val="00F156BF"/>
    <w:rsid w:val="00F20B6C"/>
    <w:rsid w:val="00F225AC"/>
    <w:rsid w:val="00F464D0"/>
    <w:rsid w:val="00F65DA3"/>
    <w:rsid w:val="00FA0A71"/>
    <w:rsid w:val="00FE2C71"/>
    <w:rsid w:val="00FE67B4"/>
    <w:rsid w:val="00FF094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0B4E-0065-4107-938E-C215827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79"/>
    <w:pPr>
      <w:ind w:left="720"/>
      <w:contextualSpacing/>
    </w:pPr>
  </w:style>
  <w:style w:type="character" w:styleId="a4">
    <w:name w:val="Hyperlink"/>
    <w:rsid w:val="00DB0FAD"/>
    <w:rPr>
      <w:color w:val="0000FF"/>
      <w:u w:val="single"/>
    </w:rPr>
  </w:style>
  <w:style w:type="paragraph" w:customStyle="1" w:styleId="ConsPlusNormal">
    <w:name w:val="ConsPlusNormal"/>
    <w:rsid w:val="00DB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9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5C7"/>
    <w:rPr>
      <w:b/>
      <w:bCs/>
    </w:rPr>
  </w:style>
  <w:style w:type="character" w:styleId="a7">
    <w:name w:val="Emphasis"/>
    <w:basedOn w:val="a0"/>
    <w:uiPriority w:val="20"/>
    <w:qFormat/>
    <w:rsid w:val="005925C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io.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CE91-7138-45B3-901F-0B5CF007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 А. Аглямов</dc:creator>
  <cp:lastModifiedBy>Кинзикеева Алия Аликовна</cp:lastModifiedBy>
  <cp:revision>4</cp:revision>
  <cp:lastPrinted>2022-03-14T07:25:00Z</cp:lastPrinted>
  <dcterms:created xsi:type="dcterms:W3CDTF">2022-12-06T12:02:00Z</dcterms:created>
  <dcterms:modified xsi:type="dcterms:W3CDTF">2022-12-06T12:04:00Z</dcterms:modified>
</cp:coreProperties>
</file>