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B8" w:rsidRPr="0083585E" w:rsidRDefault="005776B8" w:rsidP="005776B8">
      <w:pPr>
        <w:spacing w:after="0" w:line="240" w:lineRule="auto"/>
        <w:jc w:val="center"/>
        <w:rPr>
          <w:rFonts w:ascii="Times New Roman" w:hAnsi="Times New Roman" w:cs="Times New Roman"/>
          <w:b/>
          <w:sz w:val="24"/>
          <w:szCs w:val="24"/>
        </w:rPr>
      </w:pPr>
      <w:r w:rsidRPr="0083585E">
        <w:rPr>
          <w:rFonts w:ascii="Times New Roman" w:hAnsi="Times New Roman" w:cs="Times New Roman"/>
          <w:b/>
          <w:sz w:val="24"/>
          <w:szCs w:val="24"/>
        </w:rPr>
        <w:t>ИЗВЕЩЕНИЕ</w:t>
      </w:r>
    </w:p>
    <w:p w:rsidR="005776B8" w:rsidRPr="0083585E" w:rsidRDefault="005776B8" w:rsidP="005776B8">
      <w:pPr>
        <w:spacing w:after="0" w:line="240" w:lineRule="auto"/>
        <w:jc w:val="both"/>
        <w:rPr>
          <w:rFonts w:ascii="Times New Roman" w:hAnsi="Times New Roman" w:cs="Times New Roman"/>
          <w:sz w:val="24"/>
          <w:szCs w:val="24"/>
        </w:rPr>
      </w:pPr>
    </w:p>
    <w:p w:rsidR="00911827" w:rsidRPr="0083585E" w:rsidRDefault="00C54722" w:rsidP="00911827">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83585E">
        <w:rPr>
          <w:rFonts w:ascii="Times New Roman" w:eastAsia="Times New Roman" w:hAnsi="Times New Roman" w:cs="Times New Roman"/>
          <w:b/>
          <w:sz w:val="24"/>
          <w:szCs w:val="24"/>
          <w:lang w:eastAsia="ru-RU"/>
        </w:rPr>
        <w:t xml:space="preserve">Министерство земельных и имущественных отношений Республики Башкортостан </w:t>
      </w:r>
      <w:r w:rsidR="007349FC" w:rsidRPr="0083585E">
        <w:rPr>
          <w:rFonts w:ascii="Times New Roman" w:eastAsia="Times New Roman" w:hAnsi="Times New Roman" w:cs="Times New Roman"/>
          <w:b/>
          <w:sz w:val="24"/>
          <w:szCs w:val="24"/>
          <w:lang w:eastAsia="ru-RU"/>
        </w:rPr>
        <w:t>сообщает</w:t>
      </w:r>
      <w:r w:rsidR="00894A34" w:rsidRPr="0083585E">
        <w:rPr>
          <w:rFonts w:ascii="Times New Roman" w:eastAsia="Times New Roman" w:hAnsi="Times New Roman" w:cs="Times New Roman"/>
          <w:b/>
          <w:sz w:val="24"/>
          <w:szCs w:val="24"/>
          <w:lang w:eastAsia="ru-RU"/>
        </w:rPr>
        <w:t xml:space="preserve">, что </w:t>
      </w:r>
      <w:r w:rsidR="00613991" w:rsidRPr="0083585E">
        <w:rPr>
          <w:rFonts w:ascii="Times New Roman" w:eastAsia="Times New Roman" w:hAnsi="Times New Roman" w:cs="Times New Roman"/>
          <w:b/>
          <w:sz w:val="24"/>
          <w:szCs w:val="24"/>
          <w:lang w:eastAsia="ru-RU"/>
        </w:rPr>
        <w:t>1</w:t>
      </w:r>
      <w:r w:rsidR="00B72440" w:rsidRPr="0083585E">
        <w:rPr>
          <w:rFonts w:ascii="Times New Roman" w:eastAsia="Times New Roman" w:hAnsi="Times New Roman" w:cs="Times New Roman"/>
          <w:b/>
          <w:sz w:val="24"/>
          <w:szCs w:val="24"/>
          <w:lang w:eastAsia="ru-RU"/>
        </w:rPr>
        <w:t>7</w:t>
      </w:r>
      <w:r w:rsidR="00894A34" w:rsidRPr="0083585E">
        <w:rPr>
          <w:rFonts w:ascii="Times New Roman" w:eastAsia="Times New Roman" w:hAnsi="Times New Roman" w:cs="Times New Roman"/>
          <w:b/>
          <w:sz w:val="24"/>
          <w:szCs w:val="24"/>
          <w:lang w:eastAsia="ru-RU"/>
        </w:rPr>
        <w:t>.</w:t>
      </w:r>
      <w:r w:rsidR="00B33E62" w:rsidRPr="0083585E">
        <w:rPr>
          <w:rFonts w:ascii="Times New Roman" w:eastAsia="Times New Roman" w:hAnsi="Times New Roman" w:cs="Times New Roman"/>
          <w:b/>
          <w:sz w:val="24"/>
          <w:szCs w:val="24"/>
          <w:lang w:eastAsia="ru-RU"/>
        </w:rPr>
        <w:t>0</w:t>
      </w:r>
      <w:r w:rsidR="00B72440" w:rsidRPr="0083585E">
        <w:rPr>
          <w:rFonts w:ascii="Times New Roman" w:eastAsia="Times New Roman" w:hAnsi="Times New Roman" w:cs="Times New Roman"/>
          <w:b/>
          <w:sz w:val="24"/>
          <w:szCs w:val="24"/>
          <w:lang w:eastAsia="ru-RU"/>
        </w:rPr>
        <w:t>5</w:t>
      </w:r>
      <w:r w:rsidR="00911827" w:rsidRPr="0083585E">
        <w:rPr>
          <w:rFonts w:ascii="Times New Roman" w:eastAsia="Times New Roman" w:hAnsi="Times New Roman" w:cs="Times New Roman"/>
          <w:b/>
          <w:sz w:val="24"/>
          <w:szCs w:val="24"/>
          <w:lang w:eastAsia="ru-RU"/>
        </w:rPr>
        <w:t>.202</w:t>
      </w:r>
      <w:r w:rsidR="00D4091C" w:rsidRPr="0083585E">
        <w:rPr>
          <w:rFonts w:ascii="Times New Roman" w:eastAsia="Times New Roman" w:hAnsi="Times New Roman" w:cs="Times New Roman"/>
          <w:b/>
          <w:sz w:val="24"/>
          <w:szCs w:val="24"/>
          <w:lang w:eastAsia="ru-RU"/>
        </w:rPr>
        <w:t>2</w:t>
      </w:r>
      <w:r w:rsidR="00911827" w:rsidRPr="0083585E">
        <w:rPr>
          <w:rFonts w:ascii="Times New Roman" w:eastAsia="Times New Roman" w:hAnsi="Times New Roman" w:cs="Times New Roman"/>
          <w:b/>
          <w:sz w:val="24"/>
          <w:szCs w:val="24"/>
          <w:lang w:eastAsia="ru-RU"/>
        </w:rPr>
        <w:t xml:space="preserve"> в 10 часов 00 минут по местному времени по адресу: Республика Башкортостан,  </w:t>
      </w:r>
      <w:r w:rsidR="00EF1303" w:rsidRPr="0083585E">
        <w:rPr>
          <w:rFonts w:ascii="Times New Roman" w:eastAsia="Times New Roman" w:hAnsi="Times New Roman" w:cs="Times New Roman"/>
          <w:b/>
          <w:sz w:val="24"/>
          <w:szCs w:val="24"/>
          <w:lang w:eastAsia="ru-RU"/>
        </w:rPr>
        <w:t>Буздяк</w:t>
      </w:r>
      <w:r w:rsidR="00911827" w:rsidRPr="0083585E">
        <w:rPr>
          <w:rFonts w:ascii="Times New Roman" w:eastAsia="Times New Roman" w:hAnsi="Times New Roman" w:cs="Times New Roman"/>
          <w:b/>
          <w:sz w:val="24"/>
          <w:szCs w:val="24"/>
          <w:lang w:eastAsia="ru-RU"/>
        </w:rPr>
        <w:t xml:space="preserve">ский район, с. </w:t>
      </w:r>
      <w:r w:rsidR="00EF1303" w:rsidRPr="0083585E">
        <w:rPr>
          <w:rFonts w:ascii="Times New Roman" w:eastAsia="Times New Roman" w:hAnsi="Times New Roman" w:cs="Times New Roman"/>
          <w:b/>
          <w:sz w:val="24"/>
          <w:szCs w:val="24"/>
          <w:lang w:eastAsia="ru-RU"/>
        </w:rPr>
        <w:t>Буздяк</w:t>
      </w:r>
      <w:r w:rsidR="00911827" w:rsidRPr="0083585E">
        <w:rPr>
          <w:rFonts w:ascii="Times New Roman" w:eastAsia="Times New Roman" w:hAnsi="Times New Roman" w:cs="Times New Roman"/>
          <w:b/>
          <w:sz w:val="24"/>
          <w:szCs w:val="24"/>
          <w:lang w:eastAsia="ru-RU"/>
        </w:rPr>
        <w:t xml:space="preserve">, ул. </w:t>
      </w:r>
      <w:r w:rsidR="00EF1303" w:rsidRPr="0083585E">
        <w:rPr>
          <w:rFonts w:ascii="Times New Roman" w:eastAsia="Times New Roman" w:hAnsi="Times New Roman" w:cs="Times New Roman"/>
          <w:b/>
          <w:sz w:val="24"/>
          <w:szCs w:val="24"/>
          <w:lang w:eastAsia="ru-RU"/>
        </w:rPr>
        <w:t>Красноармейская</w:t>
      </w:r>
      <w:r w:rsidR="00911827" w:rsidRPr="0083585E">
        <w:rPr>
          <w:rFonts w:ascii="Times New Roman" w:eastAsia="Times New Roman" w:hAnsi="Times New Roman" w:cs="Times New Roman"/>
          <w:b/>
          <w:sz w:val="24"/>
          <w:szCs w:val="24"/>
          <w:lang w:eastAsia="ru-RU"/>
        </w:rPr>
        <w:t>, д.</w:t>
      </w:r>
      <w:r w:rsidR="00EF1303" w:rsidRPr="0083585E">
        <w:rPr>
          <w:rFonts w:ascii="Times New Roman" w:eastAsia="Times New Roman" w:hAnsi="Times New Roman" w:cs="Times New Roman"/>
          <w:b/>
          <w:sz w:val="24"/>
          <w:szCs w:val="24"/>
          <w:lang w:eastAsia="ru-RU"/>
        </w:rPr>
        <w:t xml:space="preserve"> 27</w:t>
      </w:r>
      <w:r w:rsidR="00DE7745" w:rsidRPr="0083585E">
        <w:rPr>
          <w:rFonts w:ascii="Times New Roman" w:eastAsia="Times New Roman" w:hAnsi="Times New Roman" w:cs="Times New Roman"/>
          <w:b/>
          <w:sz w:val="24"/>
          <w:szCs w:val="24"/>
          <w:lang w:eastAsia="ru-RU"/>
        </w:rPr>
        <w:t xml:space="preserve">, </w:t>
      </w:r>
      <w:proofErr w:type="spellStart"/>
      <w:r w:rsidR="00DE7745" w:rsidRPr="0083585E">
        <w:rPr>
          <w:rFonts w:ascii="Times New Roman" w:eastAsia="Times New Roman" w:hAnsi="Times New Roman" w:cs="Times New Roman"/>
          <w:b/>
          <w:sz w:val="24"/>
          <w:szCs w:val="24"/>
          <w:lang w:eastAsia="ru-RU"/>
        </w:rPr>
        <w:t>каб</w:t>
      </w:r>
      <w:proofErr w:type="spellEnd"/>
      <w:r w:rsidR="00DE7745" w:rsidRPr="0083585E">
        <w:rPr>
          <w:rFonts w:ascii="Times New Roman" w:eastAsia="Times New Roman" w:hAnsi="Times New Roman" w:cs="Times New Roman"/>
          <w:b/>
          <w:sz w:val="24"/>
          <w:szCs w:val="24"/>
          <w:lang w:eastAsia="ru-RU"/>
        </w:rPr>
        <w:t>. №16</w:t>
      </w:r>
      <w:r w:rsidR="00911827" w:rsidRPr="0083585E">
        <w:rPr>
          <w:rFonts w:ascii="Times New Roman" w:eastAsia="Times New Roman" w:hAnsi="Times New Roman" w:cs="Times New Roman"/>
          <w:b/>
          <w:sz w:val="24"/>
          <w:szCs w:val="24"/>
          <w:lang w:eastAsia="ru-RU"/>
        </w:rPr>
        <w:t xml:space="preserve"> пройдет аукцион на право заключения договора аренды земельного участка, государственная собственность на которы</w:t>
      </w:r>
      <w:r w:rsidR="0039423F" w:rsidRPr="0083585E">
        <w:rPr>
          <w:rFonts w:ascii="Times New Roman" w:eastAsia="Times New Roman" w:hAnsi="Times New Roman" w:cs="Times New Roman"/>
          <w:b/>
          <w:sz w:val="24"/>
          <w:szCs w:val="24"/>
          <w:lang w:eastAsia="ru-RU"/>
        </w:rPr>
        <w:t>й</w:t>
      </w:r>
      <w:r w:rsidR="00911827" w:rsidRPr="0083585E">
        <w:rPr>
          <w:rFonts w:ascii="Times New Roman" w:eastAsia="Times New Roman" w:hAnsi="Times New Roman" w:cs="Times New Roman"/>
          <w:b/>
          <w:sz w:val="24"/>
          <w:szCs w:val="24"/>
          <w:lang w:eastAsia="ru-RU"/>
        </w:rPr>
        <w:t xml:space="preserve"> не разграничена.</w:t>
      </w:r>
    </w:p>
    <w:p w:rsidR="00C54722" w:rsidRPr="0083585E" w:rsidRDefault="00C54722" w:rsidP="00C54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585E">
        <w:rPr>
          <w:rFonts w:ascii="Times New Roman" w:eastAsia="Times New Roman" w:hAnsi="Times New Roman" w:cs="Times New Roman"/>
          <w:sz w:val="24"/>
          <w:szCs w:val="24"/>
          <w:lang w:eastAsia="ru-RU"/>
        </w:rPr>
        <w:t>Условия аукциона на право заключения договора аренды земельного участка утвержден</w:t>
      </w:r>
      <w:r w:rsidR="00E851D2" w:rsidRPr="0083585E">
        <w:rPr>
          <w:rFonts w:ascii="Times New Roman" w:eastAsia="Times New Roman" w:hAnsi="Times New Roman" w:cs="Times New Roman"/>
          <w:sz w:val="24"/>
          <w:szCs w:val="24"/>
          <w:lang w:eastAsia="ru-RU"/>
        </w:rPr>
        <w:t>ы</w:t>
      </w:r>
      <w:r w:rsidRPr="0083585E">
        <w:rPr>
          <w:rFonts w:ascii="Times New Roman" w:eastAsia="Times New Roman" w:hAnsi="Times New Roman" w:cs="Times New Roman"/>
          <w:sz w:val="24"/>
          <w:szCs w:val="24"/>
          <w:lang w:eastAsia="ru-RU"/>
        </w:rPr>
        <w:t xml:space="preserve"> приказ</w:t>
      </w:r>
      <w:r w:rsidR="00E851D2" w:rsidRPr="0083585E">
        <w:rPr>
          <w:rFonts w:ascii="Times New Roman" w:eastAsia="Times New Roman" w:hAnsi="Times New Roman" w:cs="Times New Roman"/>
          <w:sz w:val="24"/>
          <w:szCs w:val="24"/>
          <w:lang w:eastAsia="ru-RU"/>
        </w:rPr>
        <w:t>ом</w:t>
      </w:r>
      <w:r w:rsidR="00724447" w:rsidRPr="0083585E">
        <w:rPr>
          <w:rFonts w:ascii="Times New Roman" w:eastAsia="Times New Roman" w:hAnsi="Times New Roman" w:cs="Times New Roman"/>
          <w:sz w:val="24"/>
          <w:szCs w:val="24"/>
          <w:lang w:eastAsia="ru-RU"/>
        </w:rPr>
        <w:t xml:space="preserve"> </w:t>
      </w:r>
      <w:r w:rsidRPr="0083585E">
        <w:rPr>
          <w:rFonts w:ascii="Times New Roman" w:eastAsia="Times New Roman" w:hAnsi="Times New Roman" w:cs="Times New Roman"/>
          <w:sz w:val="24"/>
          <w:szCs w:val="24"/>
          <w:lang w:eastAsia="ru-RU"/>
        </w:rPr>
        <w:t xml:space="preserve">Министерства </w:t>
      </w:r>
      <w:proofErr w:type="gramStart"/>
      <w:r w:rsidRPr="0083585E">
        <w:rPr>
          <w:rFonts w:ascii="Times New Roman" w:eastAsia="Times New Roman" w:hAnsi="Times New Roman" w:cs="Times New Roman"/>
          <w:sz w:val="24"/>
          <w:szCs w:val="24"/>
          <w:lang w:eastAsia="ru-RU"/>
        </w:rPr>
        <w:t>земельных</w:t>
      </w:r>
      <w:proofErr w:type="gramEnd"/>
      <w:r w:rsidRPr="0083585E">
        <w:rPr>
          <w:rFonts w:ascii="Times New Roman" w:eastAsia="Times New Roman" w:hAnsi="Times New Roman" w:cs="Times New Roman"/>
          <w:sz w:val="24"/>
          <w:szCs w:val="24"/>
          <w:lang w:eastAsia="ru-RU"/>
        </w:rPr>
        <w:t xml:space="preserve"> и имущественных отношений РБ </w:t>
      </w:r>
      <w:r w:rsidRPr="0083585E">
        <w:rPr>
          <w:rFonts w:ascii="Times New Roman" w:eastAsia="Times New Roman" w:hAnsi="Times New Roman" w:cs="Times New Roman"/>
          <w:bCs/>
          <w:sz w:val="24"/>
          <w:szCs w:val="24"/>
          <w:lang w:eastAsia="ru-RU"/>
        </w:rPr>
        <w:t xml:space="preserve">от </w:t>
      </w:r>
      <w:r w:rsidRPr="0083585E">
        <w:rPr>
          <w:rFonts w:ascii="Times New Roman" w:eastAsia="Times New Roman" w:hAnsi="Times New Roman" w:cs="Times New Roman"/>
          <w:b/>
          <w:bCs/>
          <w:sz w:val="24"/>
          <w:szCs w:val="24"/>
          <w:lang w:eastAsia="ru-RU"/>
        </w:rPr>
        <w:t xml:space="preserve"> </w:t>
      </w:r>
      <w:r w:rsidR="00BE2131">
        <w:rPr>
          <w:rFonts w:ascii="Times New Roman" w:eastAsia="Times New Roman" w:hAnsi="Times New Roman" w:cs="Times New Roman"/>
          <w:bCs/>
          <w:sz w:val="24"/>
          <w:szCs w:val="24"/>
          <w:lang w:eastAsia="ru-RU"/>
        </w:rPr>
        <w:t>11.04.2022</w:t>
      </w:r>
      <w:r w:rsidR="00BE2131">
        <w:rPr>
          <w:rFonts w:ascii="Times New Roman" w:eastAsia="Times New Roman" w:hAnsi="Times New Roman" w:cs="Times New Roman"/>
          <w:sz w:val="24"/>
          <w:szCs w:val="24"/>
          <w:lang w:eastAsia="ru-RU"/>
        </w:rPr>
        <w:t xml:space="preserve"> №М0-05-12-П-8339</w:t>
      </w:r>
      <w:r w:rsidR="00B815FA" w:rsidRPr="0083585E">
        <w:rPr>
          <w:rFonts w:ascii="Times New Roman" w:eastAsia="Times New Roman" w:hAnsi="Times New Roman" w:cs="Times New Roman"/>
          <w:sz w:val="24"/>
          <w:szCs w:val="24"/>
          <w:lang w:eastAsia="ru-RU"/>
        </w:rPr>
        <w:t xml:space="preserve">, </w:t>
      </w:r>
      <w:r w:rsidR="00E851D2" w:rsidRPr="0083585E">
        <w:rPr>
          <w:rFonts w:ascii="Times New Roman" w:eastAsia="Times New Roman" w:hAnsi="Times New Roman" w:cs="Times New Roman"/>
          <w:sz w:val="24"/>
          <w:szCs w:val="24"/>
          <w:lang w:eastAsia="ru-RU"/>
        </w:rPr>
        <w:t>приказом Министерства земельных и имущественных отношений РБ  от 10.12.2021 №05-12</w:t>
      </w:r>
      <w:r w:rsidR="00BE2131">
        <w:rPr>
          <w:rFonts w:ascii="Times New Roman" w:eastAsia="Times New Roman" w:hAnsi="Times New Roman" w:cs="Times New Roman"/>
          <w:sz w:val="24"/>
          <w:szCs w:val="24"/>
          <w:lang w:eastAsia="ru-RU"/>
        </w:rPr>
        <w:t>-</w:t>
      </w:r>
      <w:r w:rsidR="00E851D2" w:rsidRPr="0083585E">
        <w:rPr>
          <w:rFonts w:ascii="Times New Roman" w:eastAsia="Times New Roman" w:hAnsi="Times New Roman" w:cs="Times New Roman"/>
          <w:sz w:val="24"/>
          <w:szCs w:val="24"/>
          <w:lang w:eastAsia="ru-RU"/>
        </w:rPr>
        <w:t>П-8862 «О</w:t>
      </w:r>
      <w:r w:rsidR="00FA3818" w:rsidRPr="0083585E">
        <w:rPr>
          <w:rFonts w:ascii="Times New Roman" w:eastAsia="Times New Roman" w:hAnsi="Times New Roman" w:cs="Times New Roman"/>
          <w:sz w:val="24"/>
          <w:szCs w:val="24"/>
          <w:lang w:eastAsia="ru-RU"/>
        </w:rPr>
        <w:t>б отказе в предоставлении земельного участка, государственная собственность на который не разграничена, без проведения аукциона и о проведении аукциона</w:t>
      </w:r>
      <w:r w:rsidR="00E851D2" w:rsidRPr="0083585E">
        <w:rPr>
          <w:rFonts w:ascii="Times New Roman" w:eastAsia="Times New Roman" w:hAnsi="Times New Roman" w:cs="Times New Roman"/>
          <w:sz w:val="24"/>
          <w:szCs w:val="24"/>
          <w:lang w:eastAsia="ru-RU"/>
        </w:rPr>
        <w:t>»</w:t>
      </w:r>
      <w:r w:rsidR="00FA3818" w:rsidRPr="0083585E">
        <w:rPr>
          <w:rFonts w:ascii="Times New Roman" w:eastAsia="Times New Roman" w:hAnsi="Times New Roman" w:cs="Times New Roman"/>
          <w:sz w:val="24"/>
          <w:szCs w:val="24"/>
          <w:lang w:eastAsia="ru-RU"/>
        </w:rPr>
        <w:t xml:space="preserve">. </w:t>
      </w:r>
    </w:p>
    <w:p w:rsidR="00C54722" w:rsidRPr="0083585E" w:rsidRDefault="00C54722" w:rsidP="00C54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585E">
        <w:rPr>
          <w:rFonts w:ascii="Times New Roman" w:eastAsia="Times New Roman" w:hAnsi="Times New Roman" w:cs="Times New Roman"/>
          <w:sz w:val="24"/>
          <w:szCs w:val="24"/>
          <w:lang w:eastAsia="ru-RU"/>
        </w:rPr>
        <w:t>Порядок проведения аукциона – путем пошагового объявления цены участникам аукциона.</w:t>
      </w:r>
    </w:p>
    <w:p w:rsidR="00C54722" w:rsidRPr="0083585E" w:rsidRDefault="00C54722" w:rsidP="00C54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585E">
        <w:rPr>
          <w:rFonts w:ascii="Times New Roman" w:eastAsia="Times New Roman" w:hAnsi="Times New Roman" w:cs="Times New Roman"/>
          <w:sz w:val="24"/>
          <w:szCs w:val="24"/>
          <w:lang w:eastAsia="ru-RU"/>
        </w:rPr>
        <w:t>Средство платежа – денежная единица (валюта) Российской Федерации – рубль.</w:t>
      </w:r>
    </w:p>
    <w:p w:rsidR="00C54722" w:rsidRPr="0083585E" w:rsidRDefault="00C54722" w:rsidP="00C54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585E">
        <w:rPr>
          <w:rFonts w:ascii="Times New Roman" w:eastAsia="Times New Roman" w:hAnsi="Times New Roman" w:cs="Times New Roman"/>
          <w:sz w:val="24"/>
          <w:szCs w:val="24"/>
          <w:lang w:eastAsia="ru-RU"/>
        </w:rPr>
        <w:t>Способ продажи – открытый аукцион.</w:t>
      </w:r>
    </w:p>
    <w:p w:rsidR="00C54722" w:rsidRPr="0083585E" w:rsidRDefault="00C54722" w:rsidP="00C54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585E">
        <w:rPr>
          <w:rFonts w:ascii="Times New Roman" w:eastAsia="Times New Roman" w:hAnsi="Times New Roman" w:cs="Times New Roman"/>
          <w:sz w:val="24"/>
          <w:szCs w:val="24"/>
          <w:lang w:eastAsia="ru-RU"/>
        </w:rPr>
        <w:t>Форма подачи предложения по цене – открытая.</w:t>
      </w:r>
    </w:p>
    <w:p w:rsidR="00C54722" w:rsidRPr="0083585E" w:rsidRDefault="00C54722" w:rsidP="00C54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585E">
        <w:rPr>
          <w:rFonts w:ascii="Times New Roman" w:eastAsia="Times New Roman" w:hAnsi="Times New Roman" w:cs="Times New Roman"/>
          <w:sz w:val="24"/>
          <w:szCs w:val="24"/>
          <w:lang w:eastAsia="ru-RU"/>
        </w:rPr>
        <w:t>Форма и порядок внесения платежа - сумма внесенного для участия в аукционе задатка, засчитывается в счет арендной платы за первый год аренды. Оставшаяся после зачета задатка сумма годовой арендной платы оплачивается в течение 20 календарных дней с момента подписания договора аренды земельного участка.</w:t>
      </w:r>
    </w:p>
    <w:p w:rsidR="00E851D2" w:rsidRPr="0083585E" w:rsidRDefault="00E851D2" w:rsidP="00C54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585E">
        <w:rPr>
          <w:rFonts w:ascii="Times New Roman" w:eastAsia="Times New Roman" w:hAnsi="Times New Roman" w:cs="Times New Roman"/>
          <w:sz w:val="24"/>
          <w:szCs w:val="24"/>
          <w:lang w:eastAsia="ru-RU"/>
        </w:rPr>
        <w:t>В соответствии с п. 10 ст. 39.11 ЗК РФ участниками аукциона могут являться только – граждане и крестьянские (фермерские) хозяйства (п. 7 ст. 39.18 ЗК РФ).</w:t>
      </w:r>
    </w:p>
    <w:p w:rsidR="000759BB" w:rsidRPr="0083585E" w:rsidRDefault="00C54722" w:rsidP="000759B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585E">
        <w:rPr>
          <w:rFonts w:ascii="Times New Roman" w:eastAsia="Times New Roman" w:hAnsi="Times New Roman" w:cs="Times New Roman"/>
          <w:sz w:val="24"/>
          <w:szCs w:val="24"/>
          <w:lang w:eastAsia="ru-RU"/>
        </w:rPr>
        <w:t>Договор аренды земельного участка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D4091C" w:rsidRPr="0083585E" w:rsidRDefault="00D4091C" w:rsidP="000759B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54722" w:rsidRPr="0083585E" w:rsidRDefault="00C54722" w:rsidP="00C54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585E">
        <w:rPr>
          <w:rFonts w:ascii="Times New Roman" w:hAnsi="Times New Roman" w:cs="Times New Roman"/>
          <w:b/>
          <w:sz w:val="24"/>
          <w:szCs w:val="24"/>
          <w:u w:val="single"/>
        </w:rPr>
        <w:t>Предмет торгов:</w:t>
      </w:r>
      <w:r w:rsidRPr="0083585E">
        <w:rPr>
          <w:rFonts w:ascii="Times New Roman" w:hAnsi="Times New Roman" w:cs="Times New Roman"/>
          <w:sz w:val="24"/>
          <w:szCs w:val="24"/>
        </w:rPr>
        <w:t xml:space="preserve"> право заключения договора аренды земельного участка</w:t>
      </w:r>
      <w:r w:rsidR="00E851D2" w:rsidRPr="0083585E">
        <w:rPr>
          <w:rFonts w:ascii="Times New Roman" w:hAnsi="Times New Roman" w:cs="Times New Roman"/>
          <w:sz w:val="24"/>
          <w:szCs w:val="24"/>
        </w:rPr>
        <w:t xml:space="preserve">, </w:t>
      </w:r>
      <w:r w:rsidR="00E851D2" w:rsidRPr="0083585E">
        <w:rPr>
          <w:rFonts w:ascii="Times New Roman" w:eastAsia="Times New Roman" w:hAnsi="Times New Roman" w:cs="Times New Roman"/>
          <w:sz w:val="24"/>
          <w:szCs w:val="24"/>
          <w:lang w:eastAsia="ru-RU"/>
        </w:rPr>
        <w:t>государственная собственность на который не разграничена</w:t>
      </w:r>
      <w:r w:rsidRPr="0083585E">
        <w:rPr>
          <w:rFonts w:ascii="Times New Roman" w:hAnsi="Times New Roman" w:cs="Times New Roman"/>
          <w:sz w:val="24"/>
          <w:szCs w:val="24"/>
        </w:rPr>
        <w:t>.</w:t>
      </w:r>
    </w:p>
    <w:p w:rsidR="00C54722" w:rsidRPr="0083585E" w:rsidRDefault="00C54722" w:rsidP="00C54722">
      <w:pPr>
        <w:spacing w:after="0" w:line="240" w:lineRule="auto"/>
        <w:ind w:firstLine="567"/>
        <w:jc w:val="center"/>
        <w:rPr>
          <w:rFonts w:ascii="Times New Roman" w:hAnsi="Times New Roman" w:cs="Times New Roman"/>
          <w:sz w:val="24"/>
          <w:szCs w:val="24"/>
        </w:rPr>
      </w:pPr>
    </w:p>
    <w:p w:rsidR="00C54722" w:rsidRPr="0083585E" w:rsidRDefault="00C54722" w:rsidP="00C54722">
      <w:pPr>
        <w:spacing w:after="0" w:line="240" w:lineRule="auto"/>
        <w:ind w:firstLine="567"/>
        <w:jc w:val="both"/>
        <w:rPr>
          <w:rFonts w:ascii="Times New Roman" w:hAnsi="Times New Roman" w:cs="Times New Roman"/>
          <w:b/>
          <w:sz w:val="24"/>
          <w:szCs w:val="24"/>
        </w:rPr>
      </w:pPr>
      <w:r w:rsidRPr="0083585E">
        <w:rPr>
          <w:rFonts w:ascii="Times New Roman" w:hAnsi="Times New Roman" w:cs="Times New Roman"/>
          <w:b/>
          <w:sz w:val="24"/>
          <w:szCs w:val="24"/>
        </w:rPr>
        <w:t>Лот № 1: Право на заключение договора аренды земельного участка</w:t>
      </w:r>
      <w:r w:rsidR="00E851D2" w:rsidRPr="0083585E">
        <w:rPr>
          <w:rFonts w:ascii="Times New Roman" w:hAnsi="Times New Roman" w:cs="Times New Roman"/>
          <w:b/>
          <w:sz w:val="24"/>
          <w:szCs w:val="24"/>
        </w:rPr>
        <w:t xml:space="preserve">, </w:t>
      </w:r>
      <w:r w:rsidR="00E851D2" w:rsidRPr="0083585E">
        <w:rPr>
          <w:rFonts w:ascii="Times New Roman" w:eastAsia="Times New Roman" w:hAnsi="Times New Roman" w:cs="Times New Roman"/>
          <w:b/>
          <w:sz w:val="24"/>
          <w:szCs w:val="24"/>
          <w:lang w:eastAsia="ru-RU"/>
        </w:rPr>
        <w:t>государственная собственность на который не разграничена</w:t>
      </w:r>
      <w:r w:rsidRPr="0083585E">
        <w:rPr>
          <w:rFonts w:ascii="Times New Roman" w:hAnsi="Times New Roman" w:cs="Times New Roman"/>
          <w:b/>
          <w:sz w:val="24"/>
          <w:szCs w:val="24"/>
        </w:rPr>
        <w:t>:</w:t>
      </w:r>
    </w:p>
    <w:p w:rsidR="00C54722" w:rsidRPr="0083585E" w:rsidRDefault="00C54722" w:rsidP="00C54722">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1) Местоположение: Республика Башкортостан, р-н Буздякский, с/с Буздякский;</w:t>
      </w:r>
    </w:p>
    <w:p w:rsidR="00E851D2" w:rsidRPr="0083585E" w:rsidRDefault="00C54722" w:rsidP="00C54722">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 xml:space="preserve">2) Кадастровый номер 02:16:130401:171. </w:t>
      </w:r>
    </w:p>
    <w:p w:rsidR="00C54722" w:rsidRPr="0083585E" w:rsidRDefault="00C54722" w:rsidP="00C54722">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 xml:space="preserve">Категория земельного участка – земли </w:t>
      </w:r>
      <w:r w:rsidR="00DE7745" w:rsidRPr="0083585E">
        <w:rPr>
          <w:rFonts w:ascii="Times New Roman" w:hAnsi="Times New Roman" w:cs="Times New Roman"/>
          <w:sz w:val="24"/>
          <w:szCs w:val="24"/>
        </w:rPr>
        <w:t>сельскохозяйственного назначения</w:t>
      </w:r>
      <w:r w:rsidR="00234727" w:rsidRPr="0083585E">
        <w:rPr>
          <w:rFonts w:ascii="Times New Roman" w:hAnsi="Times New Roman" w:cs="Times New Roman"/>
          <w:sz w:val="24"/>
          <w:szCs w:val="24"/>
        </w:rPr>
        <w:t>;</w:t>
      </w:r>
    </w:p>
    <w:p w:rsidR="00234727" w:rsidRPr="0083585E" w:rsidRDefault="00234727" w:rsidP="00C54722">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 xml:space="preserve">3) Площадь участка, предоставляемого в аренду по результатам торгов: </w:t>
      </w:r>
      <w:r w:rsidR="00DE7745" w:rsidRPr="0083585E">
        <w:rPr>
          <w:rFonts w:ascii="Times New Roman" w:hAnsi="Times New Roman" w:cs="Times New Roman"/>
          <w:sz w:val="24"/>
          <w:szCs w:val="24"/>
        </w:rPr>
        <w:t>163 561</w:t>
      </w:r>
      <w:r w:rsidRPr="0083585E">
        <w:rPr>
          <w:rFonts w:ascii="Times New Roman" w:hAnsi="Times New Roman" w:cs="Times New Roman"/>
          <w:sz w:val="24"/>
          <w:szCs w:val="24"/>
        </w:rPr>
        <w:t xml:space="preserve"> кв. м.;</w:t>
      </w:r>
    </w:p>
    <w:p w:rsidR="00C54722" w:rsidRPr="0083585E" w:rsidRDefault="0083585E" w:rsidP="00C547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234727" w:rsidRPr="0083585E">
        <w:rPr>
          <w:rFonts w:ascii="Times New Roman" w:hAnsi="Times New Roman" w:cs="Times New Roman"/>
          <w:sz w:val="24"/>
          <w:szCs w:val="24"/>
        </w:rPr>
        <w:t>Разрешенный вид использования участка – «для крестьянского (фермерского) хозяйства»;</w:t>
      </w:r>
    </w:p>
    <w:p w:rsidR="00234727" w:rsidRPr="0083585E" w:rsidRDefault="00234727" w:rsidP="00234727">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 xml:space="preserve">5) Начальный размер арендной платы (в год) за участок: </w:t>
      </w:r>
      <w:r w:rsidRPr="0083585E">
        <w:rPr>
          <w:rFonts w:ascii="Times New Roman" w:hAnsi="Times New Roman" w:cs="Times New Roman"/>
          <w:kern w:val="3"/>
          <w:sz w:val="24"/>
          <w:szCs w:val="24"/>
          <w:lang w:eastAsia="zh-CN"/>
        </w:rPr>
        <w:t>4 661,4</w:t>
      </w:r>
      <w:r w:rsidR="00DE7745" w:rsidRPr="0083585E">
        <w:rPr>
          <w:rFonts w:ascii="Times New Roman" w:hAnsi="Times New Roman" w:cs="Times New Roman"/>
          <w:kern w:val="3"/>
          <w:sz w:val="24"/>
          <w:szCs w:val="24"/>
          <w:lang w:eastAsia="zh-CN"/>
        </w:rPr>
        <w:t>9</w:t>
      </w:r>
      <w:r w:rsidRPr="0083585E">
        <w:rPr>
          <w:rFonts w:ascii="Times New Roman" w:hAnsi="Times New Roman" w:cs="Times New Roman"/>
          <w:kern w:val="3"/>
          <w:sz w:val="24"/>
          <w:szCs w:val="24"/>
          <w:lang w:eastAsia="zh-CN"/>
        </w:rPr>
        <w:t xml:space="preserve"> руб</w:t>
      </w:r>
      <w:r w:rsidR="005925C7" w:rsidRPr="0083585E">
        <w:rPr>
          <w:rFonts w:ascii="Times New Roman" w:hAnsi="Times New Roman" w:cs="Times New Roman"/>
          <w:kern w:val="3"/>
          <w:sz w:val="24"/>
          <w:szCs w:val="24"/>
          <w:lang w:eastAsia="zh-CN"/>
        </w:rPr>
        <w:t>.</w:t>
      </w:r>
      <w:r w:rsidRPr="0083585E">
        <w:rPr>
          <w:rFonts w:ascii="Times New Roman" w:hAnsi="Times New Roman" w:cs="Times New Roman"/>
          <w:kern w:val="3"/>
          <w:sz w:val="24"/>
          <w:szCs w:val="24"/>
          <w:lang w:eastAsia="zh-CN"/>
        </w:rPr>
        <w:t xml:space="preserve"> (четыре тысячи шестьсот шестьдесят один рублей 4</w:t>
      </w:r>
      <w:r w:rsidR="00DE7745" w:rsidRPr="0083585E">
        <w:rPr>
          <w:rFonts w:ascii="Times New Roman" w:hAnsi="Times New Roman" w:cs="Times New Roman"/>
          <w:kern w:val="3"/>
          <w:sz w:val="24"/>
          <w:szCs w:val="24"/>
          <w:lang w:eastAsia="zh-CN"/>
        </w:rPr>
        <w:t>9</w:t>
      </w:r>
      <w:r w:rsidRPr="0083585E">
        <w:rPr>
          <w:rFonts w:ascii="Times New Roman" w:hAnsi="Times New Roman" w:cs="Times New Roman"/>
          <w:kern w:val="3"/>
          <w:sz w:val="24"/>
          <w:szCs w:val="24"/>
          <w:lang w:eastAsia="zh-CN"/>
        </w:rPr>
        <w:t xml:space="preserve">  копеек).</w:t>
      </w:r>
      <w:r w:rsidRPr="0083585E">
        <w:rPr>
          <w:kern w:val="3"/>
          <w:sz w:val="24"/>
          <w:szCs w:val="24"/>
          <w:lang w:eastAsia="zh-CN"/>
        </w:rPr>
        <w:t xml:space="preserve">  </w:t>
      </w:r>
    </w:p>
    <w:p w:rsidR="00234727" w:rsidRPr="0083585E" w:rsidRDefault="00234727" w:rsidP="00234727">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6) Сумма задатка (90% от начального годового размера арендной платы участка) составляет 4 195,3</w:t>
      </w:r>
      <w:r w:rsidR="00DE7745" w:rsidRPr="0083585E">
        <w:rPr>
          <w:rFonts w:ascii="Times New Roman" w:hAnsi="Times New Roman" w:cs="Times New Roman"/>
          <w:sz w:val="24"/>
          <w:szCs w:val="24"/>
        </w:rPr>
        <w:t>4</w:t>
      </w:r>
      <w:r w:rsidRPr="0083585E">
        <w:rPr>
          <w:rFonts w:ascii="Times New Roman" w:hAnsi="Times New Roman" w:cs="Times New Roman"/>
          <w:sz w:val="24"/>
          <w:szCs w:val="24"/>
        </w:rPr>
        <w:t xml:space="preserve">  руб</w:t>
      </w:r>
      <w:r w:rsidR="005925C7" w:rsidRPr="0083585E">
        <w:rPr>
          <w:rFonts w:ascii="Times New Roman" w:hAnsi="Times New Roman" w:cs="Times New Roman"/>
          <w:sz w:val="24"/>
          <w:szCs w:val="24"/>
        </w:rPr>
        <w:t>.</w:t>
      </w:r>
      <w:r w:rsidRPr="0083585E">
        <w:rPr>
          <w:rFonts w:ascii="Times New Roman" w:hAnsi="Times New Roman" w:cs="Times New Roman"/>
          <w:sz w:val="24"/>
          <w:szCs w:val="24"/>
        </w:rPr>
        <w:t xml:space="preserve"> (четыре тысяч сто девяносто пять рублей 3</w:t>
      </w:r>
      <w:r w:rsidR="00DE7745" w:rsidRPr="0083585E">
        <w:rPr>
          <w:rFonts w:ascii="Times New Roman" w:hAnsi="Times New Roman" w:cs="Times New Roman"/>
          <w:sz w:val="24"/>
          <w:szCs w:val="24"/>
        </w:rPr>
        <w:t>4</w:t>
      </w:r>
      <w:r w:rsidRPr="0083585E">
        <w:rPr>
          <w:rFonts w:ascii="Times New Roman" w:hAnsi="Times New Roman" w:cs="Times New Roman"/>
          <w:sz w:val="24"/>
          <w:szCs w:val="24"/>
        </w:rPr>
        <w:t xml:space="preserve"> копеек).</w:t>
      </w:r>
    </w:p>
    <w:p w:rsidR="005925C7" w:rsidRPr="0083585E" w:rsidRDefault="00234727" w:rsidP="00234727">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 xml:space="preserve">7) «Шаг аукциона» (3% от начального годового размера арендной платы участка) составляет </w:t>
      </w:r>
      <w:r w:rsidRPr="0083585E">
        <w:rPr>
          <w:rFonts w:ascii="Times New Roman" w:hAnsi="Times New Roman" w:cs="Times New Roman"/>
          <w:kern w:val="3"/>
          <w:sz w:val="24"/>
          <w:szCs w:val="24"/>
          <w:lang w:eastAsia="zh-CN"/>
        </w:rPr>
        <w:t>139,84 руб</w:t>
      </w:r>
      <w:r w:rsidR="005925C7" w:rsidRPr="0083585E">
        <w:rPr>
          <w:rFonts w:ascii="Times New Roman" w:hAnsi="Times New Roman" w:cs="Times New Roman"/>
          <w:kern w:val="3"/>
          <w:sz w:val="24"/>
          <w:szCs w:val="24"/>
          <w:lang w:eastAsia="zh-CN"/>
        </w:rPr>
        <w:t>.</w:t>
      </w:r>
      <w:r w:rsidRPr="0083585E">
        <w:rPr>
          <w:rFonts w:ascii="Times New Roman" w:hAnsi="Times New Roman" w:cs="Times New Roman"/>
          <w:kern w:val="3"/>
          <w:sz w:val="24"/>
          <w:szCs w:val="24"/>
          <w:lang w:eastAsia="zh-CN"/>
        </w:rPr>
        <w:t xml:space="preserve"> (</w:t>
      </w:r>
      <w:r w:rsidRPr="0083585E">
        <w:rPr>
          <w:rFonts w:ascii="Times New Roman" w:hAnsi="Times New Roman" w:cs="Times New Roman"/>
          <w:bCs/>
          <w:sz w:val="24"/>
          <w:szCs w:val="24"/>
        </w:rPr>
        <w:t>сто тридцать девять рублей 84 копеек).</w:t>
      </w:r>
      <w:r w:rsidRPr="0083585E">
        <w:rPr>
          <w:kern w:val="3"/>
          <w:sz w:val="24"/>
          <w:szCs w:val="24"/>
          <w:lang w:eastAsia="zh-CN"/>
        </w:rPr>
        <w:t xml:space="preserve"> </w:t>
      </w:r>
      <w:r w:rsidRPr="0083585E">
        <w:rPr>
          <w:rFonts w:ascii="Times New Roman" w:hAnsi="Times New Roman" w:cs="Times New Roman"/>
          <w:sz w:val="24"/>
          <w:szCs w:val="24"/>
        </w:rPr>
        <w:t xml:space="preserve"> </w:t>
      </w:r>
    </w:p>
    <w:p w:rsidR="005925C7" w:rsidRPr="0083585E" w:rsidRDefault="005925C7" w:rsidP="005925C7">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 xml:space="preserve">8) Срок аренды участка: </w:t>
      </w:r>
      <w:r w:rsidR="006953F6" w:rsidRPr="0083585E">
        <w:rPr>
          <w:rFonts w:ascii="Times New Roman" w:hAnsi="Times New Roman" w:cs="Times New Roman"/>
          <w:b/>
          <w:sz w:val="24"/>
          <w:szCs w:val="24"/>
        </w:rPr>
        <w:t>10</w:t>
      </w:r>
      <w:r w:rsidRPr="0083585E">
        <w:rPr>
          <w:rFonts w:ascii="Times New Roman" w:hAnsi="Times New Roman" w:cs="Times New Roman"/>
          <w:b/>
          <w:sz w:val="24"/>
          <w:szCs w:val="24"/>
        </w:rPr>
        <w:t xml:space="preserve"> (</w:t>
      </w:r>
      <w:r w:rsidR="006953F6" w:rsidRPr="0083585E">
        <w:rPr>
          <w:rFonts w:ascii="Times New Roman" w:hAnsi="Times New Roman" w:cs="Times New Roman"/>
          <w:b/>
          <w:sz w:val="24"/>
          <w:szCs w:val="24"/>
        </w:rPr>
        <w:t>десять</w:t>
      </w:r>
      <w:r w:rsidRPr="0083585E">
        <w:rPr>
          <w:rFonts w:ascii="Times New Roman" w:hAnsi="Times New Roman" w:cs="Times New Roman"/>
          <w:b/>
          <w:sz w:val="24"/>
          <w:szCs w:val="24"/>
        </w:rPr>
        <w:t>) лет.</w:t>
      </w:r>
    </w:p>
    <w:p w:rsidR="005925C7" w:rsidRPr="0083585E" w:rsidRDefault="005925C7" w:rsidP="005925C7">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 xml:space="preserve">9) </w:t>
      </w:r>
      <w:r w:rsidR="00234727" w:rsidRPr="0083585E">
        <w:rPr>
          <w:rFonts w:ascii="Times New Roman" w:hAnsi="Times New Roman" w:cs="Times New Roman"/>
          <w:sz w:val="24"/>
          <w:szCs w:val="24"/>
        </w:rPr>
        <w:t xml:space="preserve"> </w:t>
      </w:r>
      <w:r w:rsidRPr="0083585E">
        <w:rPr>
          <w:rFonts w:ascii="Times New Roman" w:hAnsi="Times New Roman" w:cs="Times New Roman"/>
          <w:sz w:val="24"/>
          <w:szCs w:val="24"/>
        </w:rPr>
        <w:t>Участок свободен от прав третьих лиц.</w:t>
      </w:r>
    </w:p>
    <w:p w:rsidR="005925C7" w:rsidRPr="0083585E" w:rsidRDefault="005925C7" w:rsidP="007049EF">
      <w:pPr>
        <w:spacing w:after="0" w:line="240" w:lineRule="auto"/>
        <w:jc w:val="both"/>
        <w:rPr>
          <w:rFonts w:ascii="Times New Roman" w:hAnsi="Times New Roman" w:cs="Times New Roman"/>
          <w:b/>
          <w:sz w:val="24"/>
          <w:szCs w:val="24"/>
        </w:rPr>
      </w:pPr>
    </w:p>
    <w:p w:rsidR="004C0FC7" w:rsidRPr="0083585E" w:rsidRDefault="004C0FC7" w:rsidP="005925C7">
      <w:pPr>
        <w:spacing w:after="0" w:line="240" w:lineRule="auto"/>
        <w:ind w:firstLine="567"/>
        <w:jc w:val="both"/>
        <w:rPr>
          <w:rFonts w:ascii="Times New Roman" w:hAnsi="Times New Roman" w:cs="Times New Roman"/>
          <w:b/>
          <w:sz w:val="24"/>
          <w:szCs w:val="24"/>
        </w:rPr>
      </w:pPr>
      <w:r w:rsidRPr="0083585E">
        <w:rPr>
          <w:rFonts w:ascii="Times New Roman" w:hAnsi="Times New Roman" w:cs="Times New Roman"/>
          <w:sz w:val="24"/>
          <w:szCs w:val="24"/>
        </w:rPr>
        <w:t>Согласно сведениям ЕГРН №КУВИ-001/2022-9484094 от 24.01.2022 части земельного участка имеют следующие ограничения использования земельного участка:</w:t>
      </w:r>
    </w:p>
    <w:p w:rsidR="004C0FC7" w:rsidRPr="0083585E" w:rsidRDefault="004C0FC7" w:rsidP="004C0FC7">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1) 02:16:130401:171/1, площадь 8195 м</w:t>
      </w:r>
      <w:r w:rsidRPr="0083585E">
        <w:rPr>
          <w:rFonts w:ascii="Times New Roman" w:hAnsi="Times New Roman" w:cs="Times New Roman"/>
          <w:sz w:val="24"/>
          <w:szCs w:val="24"/>
          <w:vertAlign w:val="superscript"/>
        </w:rPr>
        <w:t>2</w:t>
      </w:r>
      <w:r w:rsidRPr="0083585E">
        <w:rPr>
          <w:rFonts w:ascii="Times New Roman" w:hAnsi="Times New Roman" w:cs="Times New Roman"/>
          <w:sz w:val="24"/>
          <w:szCs w:val="24"/>
        </w:rPr>
        <w:t xml:space="preserve">, вид ограничения (обременения): ограничения прав на земельный участок, предусмотренные статьями 56, 56.1 ЗК РФ; Срок действия: с 2021-08-03; реквизиты документа-основания: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24.02.2099 №160 выдан: Правительством РФ; Содержание ограничения (обременения): Постановление </w:t>
      </w:r>
      <w:r w:rsidRPr="0083585E">
        <w:rPr>
          <w:rFonts w:ascii="Times New Roman" w:hAnsi="Times New Roman" w:cs="Times New Roman"/>
          <w:sz w:val="24"/>
          <w:szCs w:val="24"/>
        </w:rPr>
        <w:lastRenderedPageBreak/>
        <w:t>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24.02.2099 №160.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набрасывать на провода и опоры воздушных линий электропередачи посторонние предметы, а также подниматься на опоры воздушных линий электропередачи;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размещать свалки;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складировать или размещать хранилища любых, в том числе горюче-смазочных, материалов;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r w:rsidRPr="0083585E">
        <w:rPr>
          <w:rFonts w:ascii="Times New Roman" w:hAnsi="Times New Roman" w:cs="Times New Roman"/>
          <w:i/>
          <w:iCs/>
          <w:sz w:val="24"/>
          <w:szCs w:val="24"/>
        </w:rPr>
        <w:t> </w:t>
      </w:r>
      <w:r w:rsidRPr="0083585E">
        <w:rPr>
          <w:rFonts w:ascii="Times New Roman" w:hAnsi="Times New Roman" w:cs="Times New Roman"/>
          <w:sz w:val="24"/>
          <w:szCs w:val="24"/>
        </w:rPr>
        <w:t xml:space="preserve">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осуществлять проход судов с поднятыми стрелами кранов и других механизмов. В пределах охранных зон без письменного решения о согласовании сетевых организаций юридическим и физическим лицам запрещаются: строительство, капитальный ремонт, реконструкция или снос зданий и сооружений; горные, взрывные, мелиоративные работы, в том числе связанные с временным затоплением земель; посадка и вырубка деревьев и кустарников;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полив сельскохозяйственных культур в случае, если высота струи воды может составить свыше 3 метров (в охранных зонах воздушных линий электропередачи); полевые сельскохозяйственные работы с применением сельскохозяйственных машин и оборудования высотой более 4 метров связанные с вспашкой земли.; Реестровый номер границы: 02:16.2.116; Вид объекта реестра границ: Зона с особыми условиями использования территории; Вид зоны по документу: РБ, Буздякский район. Охранная зона ВЛ 10 </w:t>
      </w:r>
      <w:proofErr w:type="spellStart"/>
      <w:r w:rsidRPr="0083585E">
        <w:rPr>
          <w:rFonts w:ascii="Times New Roman" w:hAnsi="Times New Roman" w:cs="Times New Roman"/>
          <w:sz w:val="24"/>
          <w:szCs w:val="24"/>
        </w:rPr>
        <w:t>кВ</w:t>
      </w:r>
      <w:proofErr w:type="spellEnd"/>
      <w:r w:rsidRPr="0083585E">
        <w:rPr>
          <w:rFonts w:ascii="Times New Roman" w:hAnsi="Times New Roman" w:cs="Times New Roman"/>
          <w:sz w:val="24"/>
          <w:szCs w:val="24"/>
        </w:rPr>
        <w:t xml:space="preserve"> Ф.22-12, Ф.22-15, Ф.22-16, Ф.22-17 ПС Буздяк; ООО «Башкирэнерго»; Тип зоны: Охранная зона инженерных коммуникаций.</w:t>
      </w:r>
    </w:p>
    <w:p w:rsidR="00136418" w:rsidRPr="0083585E" w:rsidRDefault="004C0FC7" w:rsidP="004C0FC7">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2) 02:16:130401:171/2, площадь 15815 м</w:t>
      </w:r>
      <w:r w:rsidRPr="0083585E">
        <w:rPr>
          <w:rFonts w:ascii="Times New Roman" w:hAnsi="Times New Roman" w:cs="Times New Roman"/>
          <w:sz w:val="24"/>
          <w:szCs w:val="24"/>
          <w:vertAlign w:val="superscript"/>
        </w:rPr>
        <w:t>2</w:t>
      </w:r>
      <w:r w:rsidRPr="0083585E">
        <w:rPr>
          <w:rFonts w:ascii="Times New Roman" w:hAnsi="Times New Roman" w:cs="Times New Roman"/>
          <w:sz w:val="24"/>
          <w:szCs w:val="24"/>
        </w:rPr>
        <w:t xml:space="preserve">, вид ограничения (обременения): ограничения прав на земельный участок, предусмотренные статьями 56, 56.1 ЗК РФ, Срок действия: с </w:t>
      </w:r>
      <w:r w:rsidRPr="0083585E">
        <w:rPr>
          <w:rFonts w:ascii="Times New Roman" w:hAnsi="Times New Roman" w:cs="Times New Roman"/>
          <w:sz w:val="24"/>
          <w:szCs w:val="24"/>
        </w:rPr>
        <w:lastRenderedPageBreak/>
        <w:t>2021-08-03; реквизиты документа-основания: приказ государственного комитета РБ по транспорту и дорожному хозяйству «Об установлении границы придорожной полосы автомобильных дорог РБ регионального и межмуниципального значения» от 12.03.2014 №14 выдан: Государственный комитет РБ по транспорту и дорожному хозяйству; постановление Правительства РБ «Об утверждении перечня автомобильных дорог общего пользования регионального и межмуниципального значения» от 02.02.2012 №28 выдан: Правительство РБ; постановление Правительства РБ «Об утверждении порядков установления и использования полос отвода и придорожных полос автомобильных дорог РБ регионального и межмуниципального значения» от 29.04.2011 №137 выдан: Правительство РБ; Содержание ограничения (обременения): Постановление Правительства РБ от 29.11.2011 №137 «Об утверждении порядков установления и использования полос отвода и придорожных полос автомобильных дорог РБ регионального и межмуниципального значения». Приказ Государственного комитета РБ по транспорту и дорожному хозяйству 12.03.2014 №14 «Об установлении границы придорожной полосы автомобильных дорог РБ регионального и межмуниципального значения». В пределах придорожных полос автомобильных дорог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автомобильных дорог, их сохранности с учетом перспектив их развития, который предусматривает, что в придорожных полосах запрещается строительство капитальных сооружений, за исключением: объектов, предназначенных для обслуживания автомобильных дорог их строительства, реконструкции, капитального ремонта, ремонта и содержания; объектов Государственной инспекции безопасности дорожного движения министерства внутренних дел Российской федерации; объектов дорожного сервиса, рекламных конструкций, информационных щитов и указателей; инженерных коммуникаций; Реестровый номер границы: 02.00.6.414. Вид объекта реестра границ: Зона с особыми условиями использования территории; Вид зоны по документу: РБ. Зона с особыми условиями использования территорий. Придорожная полоса автомобильной дороги общего пользования межмуниципального значения Республики Башкортостан Буздяк-Давлеканово.; тип зоны: Придорожная полоса.</w:t>
      </w:r>
    </w:p>
    <w:p w:rsidR="005925C7" w:rsidRPr="0083585E" w:rsidRDefault="005925C7" w:rsidP="004C0FC7">
      <w:pPr>
        <w:spacing w:after="0" w:line="240" w:lineRule="auto"/>
        <w:ind w:firstLine="567"/>
        <w:jc w:val="both"/>
        <w:rPr>
          <w:rFonts w:ascii="Times New Roman" w:hAnsi="Times New Roman" w:cs="Times New Roman"/>
          <w:sz w:val="24"/>
          <w:szCs w:val="24"/>
        </w:rPr>
      </w:pPr>
    </w:p>
    <w:p w:rsidR="005925C7" w:rsidRPr="0083585E" w:rsidRDefault="005925C7" w:rsidP="005925C7">
      <w:pPr>
        <w:spacing w:line="240" w:lineRule="auto"/>
        <w:ind w:firstLine="742"/>
        <w:contextualSpacing/>
        <w:jc w:val="both"/>
        <w:rPr>
          <w:rFonts w:ascii="Times New Roman" w:hAnsi="Times New Roman" w:cs="Times New Roman"/>
          <w:b/>
          <w:sz w:val="24"/>
          <w:szCs w:val="24"/>
          <w:u w:val="single"/>
        </w:rPr>
      </w:pPr>
      <w:r w:rsidRPr="0083585E">
        <w:rPr>
          <w:rFonts w:ascii="Times New Roman" w:hAnsi="Times New Roman" w:cs="Times New Roman"/>
          <w:b/>
          <w:sz w:val="24"/>
          <w:szCs w:val="24"/>
          <w:u w:val="single"/>
        </w:rPr>
        <w:t>Информация о возможности присоединения к инженерно-техническим сетям:</w:t>
      </w:r>
    </w:p>
    <w:p w:rsidR="005925C7" w:rsidRPr="0083585E" w:rsidRDefault="005925C7" w:rsidP="005925C7">
      <w:pPr>
        <w:spacing w:after="0" w:line="240" w:lineRule="auto"/>
        <w:ind w:firstLine="742"/>
        <w:contextualSpacing/>
        <w:jc w:val="both"/>
        <w:rPr>
          <w:rFonts w:ascii="Times New Roman" w:hAnsi="Times New Roman" w:cs="Times New Roman"/>
          <w:b/>
          <w:sz w:val="24"/>
          <w:szCs w:val="24"/>
          <w:u w:val="single"/>
        </w:rPr>
      </w:pPr>
      <w:r w:rsidRPr="0083585E">
        <w:rPr>
          <w:rFonts w:ascii="Times New Roman" w:hAnsi="Times New Roman" w:cs="Times New Roman"/>
          <w:b/>
          <w:sz w:val="24"/>
          <w:szCs w:val="24"/>
          <w:u w:val="single"/>
        </w:rPr>
        <w:t>Электроснабжение.</w:t>
      </w:r>
    </w:p>
    <w:p w:rsidR="005925C7" w:rsidRPr="0083585E" w:rsidRDefault="005925C7" w:rsidP="005925C7">
      <w:pPr>
        <w:spacing w:line="240" w:lineRule="auto"/>
        <w:ind w:firstLine="742"/>
        <w:contextualSpacing/>
        <w:jc w:val="both"/>
        <w:rPr>
          <w:rFonts w:ascii="Times New Roman" w:hAnsi="Times New Roman" w:cs="Times New Roman"/>
          <w:sz w:val="24"/>
          <w:szCs w:val="24"/>
        </w:rPr>
      </w:pPr>
      <w:r w:rsidRPr="0083585E">
        <w:rPr>
          <w:rFonts w:ascii="Times New Roman" w:hAnsi="Times New Roman" w:cs="Times New Roman"/>
          <w:sz w:val="24"/>
          <w:szCs w:val="24"/>
        </w:rPr>
        <w:t>Организация выдавшая информацию-Общество с ограниченной ответственностью «Башкирские распределительные электрические сети» (далее-ООО «Башкирэнерго»).</w:t>
      </w:r>
    </w:p>
    <w:p w:rsidR="005925C7" w:rsidRPr="0083585E" w:rsidRDefault="005925C7" w:rsidP="005925C7">
      <w:pPr>
        <w:spacing w:after="0" w:line="240" w:lineRule="auto"/>
        <w:ind w:firstLine="708"/>
        <w:contextualSpacing/>
        <w:jc w:val="both"/>
        <w:rPr>
          <w:rFonts w:ascii="Times New Roman" w:hAnsi="Times New Roman" w:cs="Times New Roman"/>
          <w:sz w:val="24"/>
          <w:szCs w:val="24"/>
        </w:rPr>
      </w:pPr>
      <w:r w:rsidRPr="0083585E">
        <w:rPr>
          <w:rFonts w:ascii="Times New Roman" w:hAnsi="Times New Roman" w:cs="Times New Roman"/>
          <w:sz w:val="24"/>
          <w:szCs w:val="24"/>
        </w:rPr>
        <w:t xml:space="preserve">ООО «Башкирэнерго» сообщает, что отпуск мощности по </w:t>
      </w:r>
      <w:r w:rsidRPr="0083585E">
        <w:rPr>
          <w:rFonts w:ascii="Times New Roman" w:hAnsi="Times New Roman" w:cs="Times New Roman"/>
          <w:sz w:val="24"/>
          <w:szCs w:val="24"/>
          <w:lang w:val="en-US"/>
        </w:rPr>
        <w:t>III</w:t>
      </w:r>
      <w:r w:rsidRPr="0083585E">
        <w:rPr>
          <w:rFonts w:ascii="Times New Roman" w:hAnsi="Times New Roman" w:cs="Times New Roman"/>
          <w:sz w:val="24"/>
          <w:szCs w:val="24"/>
        </w:rPr>
        <w:t xml:space="preserve"> категории надежности электроснабжения для указанного участка может быть осуществлен от ВЛ-10 </w:t>
      </w:r>
      <w:proofErr w:type="spellStart"/>
      <w:r w:rsidRPr="0083585E">
        <w:rPr>
          <w:rFonts w:ascii="Times New Roman" w:hAnsi="Times New Roman" w:cs="Times New Roman"/>
          <w:sz w:val="24"/>
          <w:szCs w:val="24"/>
        </w:rPr>
        <w:t>кВ</w:t>
      </w:r>
      <w:proofErr w:type="spellEnd"/>
      <w:r w:rsidRPr="0083585E">
        <w:rPr>
          <w:rFonts w:ascii="Times New Roman" w:hAnsi="Times New Roman" w:cs="Times New Roman"/>
          <w:sz w:val="24"/>
          <w:szCs w:val="24"/>
        </w:rPr>
        <w:t xml:space="preserve"> №3652 </w:t>
      </w:r>
      <w:proofErr w:type="spellStart"/>
      <w:r w:rsidRPr="0083585E">
        <w:rPr>
          <w:rFonts w:ascii="Times New Roman" w:hAnsi="Times New Roman" w:cs="Times New Roman"/>
          <w:sz w:val="24"/>
          <w:szCs w:val="24"/>
        </w:rPr>
        <w:t>фид</w:t>
      </w:r>
      <w:proofErr w:type="spellEnd"/>
      <w:r w:rsidRPr="0083585E">
        <w:rPr>
          <w:rFonts w:ascii="Times New Roman" w:hAnsi="Times New Roman" w:cs="Times New Roman"/>
          <w:sz w:val="24"/>
          <w:szCs w:val="24"/>
        </w:rPr>
        <w:t xml:space="preserve">. 333-07 ПС 110/10 </w:t>
      </w:r>
      <w:proofErr w:type="spellStart"/>
      <w:r w:rsidRPr="0083585E">
        <w:rPr>
          <w:rFonts w:ascii="Times New Roman" w:hAnsi="Times New Roman" w:cs="Times New Roman"/>
          <w:sz w:val="24"/>
          <w:szCs w:val="24"/>
        </w:rPr>
        <w:t>кВ</w:t>
      </w:r>
      <w:proofErr w:type="spellEnd"/>
      <w:r w:rsidRPr="0083585E">
        <w:rPr>
          <w:rFonts w:ascii="Times New Roman" w:hAnsi="Times New Roman" w:cs="Times New Roman"/>
          <w:sz w:val="24"/>
          <w:szCs w:val="24"/>
        </w:rPr>
        <w:t xml:space="preserve"> «</w:t>
      </w:r>
      <w:proofErr w:type="spellStart"/>
      <w:r w:rsidRPr="0083585E">
        <w:rPr>
          <w:rFonts w:ascii="Times New Roman" w:hAnsi="Times New Roman" w:cs="Times New Roman"/>
          <w:sz w:val="24"/>
          <w:szCs w:val="24"/>
        </w:rPr>
        <w:t>Гафури</w:t>
      </w:r>
      <w:proofErr w:type="spellEnd"/>
      <w:r w:rsidRPr="0083585E">
        <w:rPr>
          <w:rFonts w:ascii="Times New Roman" w:hAnsi="Times New Roman" w:cs="Times New Roman"/>
          <w:sz w:val="24"/>
          <w:szCs w:val="24"/>
        </w:rPr>
        <w:t xml:space="preserve">» или от ВЛ-10 </w:t>
      </w:r>
      <w:proofErr w:type="spellStart"/>
      <w:r w:rsidRPr="0083585E">
        <w:rPr>
          <w:rFonts w:ascii="Times New Roman" w:hAnsi="Times New Roman" w:cs="Times New Roman"/>
          <w:sz w:val="24"/>
          <w:szCs w:val="24"/>
        </w:rPr>
        <w:t>кВ</w:t>
      </w:r>
      <w:proofErr w:type="spellEnd"/>
      <w:r w:rsidRPr="0083585E">
        <w:rPr>
          <w:rFonts w:ascii="Times New Roman" w:hAnsi="Times New Roman" w:cs="Times New Roman"/>
          <w:sz w:val="24"/>
          <w:szCs w:val="24"/>
        </w:rPr>
        <w:t xml:space="preserve"> №3652-1 </w:t>
      </w:r>
      <w:proofErr w:type="spellStart"/>
      <w:r w:rsidRPr="0083585E">
        <w:rPr>
          <w:rFonts w:ascii="Times New Roman" w:hAnsi="Times New Roman" w:cs="Times New Roman"/>
          <w:sz w:val="24"/>
          <w:szCs w:val="24"/>
        </w:rPr>
        <w:t>фид</w:t>
      </w:r>
      <w:proofErr w:type="spellEnd"/>
      <w:r w:rsidRPr="0083585E">
        <w:rPr>
          <w:rFonts w:ascii="Times New Roman" w:hAnsi="Times New Roman" w:cs="Times New Roman"/>
          <w:sz w:val="24"/>
          <w:szCs w:val="24"/>
        </w:rPr>
        <w:t xml:space="preserve">. 22-16 ПС 35/10 </w:t>
      </w:r>
      <w:proofErr w:type="spellStart"/>
      <w:r w:rsidRPr="0083585E">
        <w:rPr>
          <w:rFonts w:ascii="Times New Roman" w:hAnsi="Times New Roman" w:cs="Times New Roman"/>
          <w:sz w:val="24"/>
          <w:szCs w:val="24"/>
        </w:rPr>
        <w:t>кВ</w:t>
      </w:r>
      <w:proofErr w:type="spellEnd"/>
      <w:r w:rsidRPr="0083585E">
        <w:rPr>
          <w:rFonts w:ascii="Times New Roman" w:hAnsi="Times New Roman" w:cs="Times New Roman"/>
          <w:sz w:val="24"/>
          <w:szCs w:val="24"/>
        </w:rPr>
        <w:t xml:space="preserve"> «Буздяк» путем строительства новых электросетевых объектов в рамках подлежащего заключению договоров технологического присоединения в соответствии с «Правилами технологического присоединения </w:t>
      </w:r>
      <w:proofErr w:type="spellStart"/>
      <w:r w:rsidRPr="0083585E">
        <w:rPr>
          <w:rFonts w:ascii="Times New Roman" w:hAnsi="Times New Roman" w:cs="Times New Roman"/>
          <w:sz w:val="24"/>
          <w:szCs w:val="24"/>
        </w:rPr>
        <w:t>энергопринимающих</w:t>
      </w:r>
      <w:proofErr w:type="spellEnd"/>
      <w:r w:rsidRPr="0083585E">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(в действующей редакции). </w:t>
      </w:r>
    </w:p>
    <w:p w:rsidR="005925C7" w:rsidRPr="0083585E" w:rsidRDefault="005925C7" w:rsidP="005925C7">
      <w:pPr>
        <w:spacing w:after="0" w:line="240" w:lineRule="auto"/>
        <w:ind w:firstLine="708"/>
        <w:contextualSpacing/>
        <w:jc w:val="both"/>
        <w:rPr>
          <w:rFonts w:ascii="Times New Roman" w:hAnsi="Times New Roman" w:cs="Times New Roman"/>
          <w:sz w:val="24"/>
          <w:szCs w:val="24"/>
        </w:rPr>
      </w:pPr>
      <w:r w:rsidRPr="0083585E">
        <w:rPr>
          <w:rFonts w:ascii="Times New Roman" w:hAnsi="Times New Roman" w:cs="Times New Roman"/>
          <w:sz w:val="24"/>
          <w:szCs w:val="24"/>
        </w:rPr>
        <w:t xml:space="preserve">Срок подключения объекта капитального строительства к электрическим сетям определяется с даты заключения договора об осуществлении технологического </w:t>
      </w:r>
      <w:proofErr w:type="gramStart"/>
      <w:r w:rsidRPr="0083585E">
        <w:rPr>
          <w:rFonts w:ascii="Times New Roman" w:hAnsi="Times New Roman" w:cs="Times New Roman"/>
          <w:sz w:val="24"/>
          <w:szCs w:val="24"/>
        </w:rPr>
        <w:t>подключения</w:t>
      </w:r>
      <w:proofErr w:type="gramEnd"/>
      <w:r w:rsidRPr="0083585E">
        <w:rPr>
          <w:rFonts w:ascii="Times New Roman" w:hAnsi="Times New Roman" w:cs="Times New Roman"/>
          <w:sz w:val="24"/>
          <w:szCs w:val="24"/>
        </w:rPr>
        <w:t xml:space="preserve"> а соответствии с п. 16 вышеуказанных правил.</w:t>
      </w:r>
    </w:p>
    <w:p w:rsidR="005925C7" w:rsidRPr="0083585E" w:rsidRDefault="005925C7" w:rsidP="005925C7">
      <w:pPr>
        <w:spacing w:line="240" w:lineRule="auto"/>
        <w:ind w:firstLine="708"/>
        <w:contextualSpacing/>
        <w:jc w:val="both"/>
        <w:rPr>
          <w:rFonts w:ascii="Times New Roman" w:hAnsi="Times New Roman" w:cs="Times New Roman"/>
          <w:sz w:val="24"/>
          <w:szCs w:val="24"/>
        </w:rPr>
      </w:pPr>
      <w:r w:rsidRPr="0083585E">
        <w:rPr>
          <w:rFonts w:ascii="Times New Roman" w:hAnsi="Times New Roman" w:cs="Times New Roman"/>
          <w:sz w:val="24"/>
          <w:szCs w:val="24"/>
        </w:rPr>
        <w:t>Срок действия технических условий – от 2 до 5 лет.</w:t>
      </w:r>
    </w:p>
    <w:p w:rsidR="005925C7" w:rsidRPr="0083585E" w:rsidRDefault="005925C7" w:rsidP="005925C7">
      <w:pPr>
        <w:spacing w:line="240" w:lineRule="auto"/>
        <w:ind w:firstLine="708"/>
        <w:contextualSpacing/>
        <w:jc w:val="both"/>
        <w:rPr>
          <w:rFonts w:ascii="Times New Roman" w:hAnsi="Times New Roman" w:cs="Times New Roman"/>
          <w:sz w:val="24"/>
          <w:szCs w:val="24"/>
        </w:rPr>
      </w:pPr>
      <w:r w:rsidRPr="0083585E">
        <w:rPr>
          <w:rFonts w:ascii="Times New Roman" w:hAnsi="Times New Roman" w:cs="Times New Roman"/>
          <w:sz w:val="24"/>
          <w:szCs w:val="24"/>
        </w:rPr>
        <w:t>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5925C7" w:rsidRPr="0083585E" w:rsidRDefault="005925C7" w:rsidP="005925C7">
      <w:pPr>
        <w:spacing w:line="240" w:lineRule="auto"/>
        <w:ind w:firstLine="708"/>
        <w:contextualSpacing/>
        <w:jc w:val="both"/>
        <w:rPr>
          <w:rFonts w:ascii="Times New Roman" w:hAnsi="Times New Roman" w:cs="Times New Roman"/>
          <w:sz w:val="24"/>
          <w:szCs w:val="24"/>
        </w:rPr>
      </w:pPr>
      <w:r w:rsidRPr="0083585E">
        <w:rPr>
          <w:rFonts w:ascii="Times New Roman" w:hAnsi="Times New Roman" w:cs="Times New Roman"/>
          <w:sz w:val="24"/>
          <w:szCs w:val="24"/>
        </w:rPr>
        <w:t xml:space="preserve">Для осуществления технологического присоединения необходимо наличие заключенного с сетевой организацией договора технологического присоединения. </w:t>
      </w:r>
      <w:r w:rsidRPr="0083585E">
        <w:rPr>
          <w:rFonts w:ascii="Times New Roman" w:hAnsi="Times New Roman" w:cs="Times New Roman"/>
          <w:sz w:val="24"/>
          <w:szCs w:val="24"/>
        </w:rPr>
        <w:lastRenderedPageBreak/>
        <w:t>Технические условия на технологическое присоединение являются неотъемлемым приложением к данному договору.</w:t>
      </w:r>
    </w:p>
    <w:p w:rsidR="005925C7" w:rsidRPr="0083585E" w:rsidRDefault="005925C7" w:rsidP="005925C7">
      <w:pPr>
        <w:spacing w:after="0" w:line="240" w:lineRule="auto"/>
        <w:ind w:firstLine="708"/>
        <w:contextualSpacing/>
        <w:jc w:val="both"/>
        <w:rPr>
          <w:rFonts w:ascii="Times New Roman" w:hAnsi="Times New Roman" w:cs="Times New Roman"/>
          <w:b/>
          <w:sz w:val="24"/>
          <w:szCs w:val="24"/>
          <w:u w:val="single"/>
        </w:rPr>
      </w:pPr>
      <w:r w:rsidRPr="0083585E">
        <w:rPr>
          <w:rFonts w:ascii="Times New Roman" w:hAnsi="Times New Roman" w:cs="Times New Roman"/>
          <w:b/>
          <w:sz w:val="24"/>
          <w:szCs w:val="24"/>
          <w:u w:val="single"/>
        </w:rPr>
        <w:t>Газоснабжение.</w:t>
      </w:r>
    </w:p>
    <w:p w:rsidR="005925C7" w:rsidRPr="0083585E" w:rsidRDefault="005925C7" w:rsidP="005925C7">
      <w:pPr>
        <w:spacing w:after="0" w:line="240" w:lineRule="auto"/>
        <w:ind w:firstLine="708"/>
        <w:contextualSpacing/>
        <w:jc w:val="both"/>
        <w:rPr>
          <w:rFonts w:ascii="Times New Roman" w:hAnsi="Times New Roman" w:cs="Times New Roman"/>
          <w:sz w:val="24"/>
          <w:szCs w:val="24"/>
        </w:rPr>
      </w:pPr>
      <w:r w:rsidRPr="0083585E">
        <w:rPr>
          <w:rFonts w:ascii="Times New Roman" w:hAnsi="Times New Roman" w:cs="Times New Roman"/>
          <w:sz w:val="24"/>
          <w:szCs w:val="24"/>
        </w:rPr>
        <w:t>Организация, выдавшая информацию – Публичное акционерное общество «Газпром газораспределение Уфа» филиал г. Туймазы (далее – ПАО «Газпром газораспределение Уфа»).</w:t>
      </w:r>
    </w:p>
    <w:p w:rsidR="005925C7" w:rsidRPr="0083585E" w:rsidRDefault="005925C7" w:rsidP="005925C7">
      <w:pPr>
        <w:spacing w:after="0" w:line="240" w:lineRule="auto"/>
        <w:ind w:firstLine="708"/>
        <w:contextualSpacing/>
        <w:jc w:val="both"/>
        <w:rPr>
          <w:rFonts w:ascii="Times New Roman" w:hAnsi="Times New Roman" w:cs="Times New Roman"/>
          <w:sz w:val="24"/>
          <w:szCs w:val="24"/>
        </w:rPr>
      </w:pPr>
      <w:r w:rsidRPr="0083585E">
        <w:rPr>
          <w:rFonts w:ascii="Times New Roman" w:hAnsi="Times New Roman" w:cs="Times New Roman"/>
          <w:sz w:val="24"/>
          <w:szCs w:val="24"/>
        </w:rPr>
        <w:t xml:space="preserve">ПАО «Газпром газораспределение Уфа» сообщает, о наличии технической возможности газоснабжения данного объекта от существующего газопровода высокого давления (Р≤1.2Мпа) диаметром </w:t>
      </w:r>
      <w:r w:rsidRPr="0083585E">
        <w:rPr>
          <w:rFonts w:ascii="Times New Roman" w:hAnsi="Times New Roman" w:cs="Times New Roman"/>
          <w:sz w:val="24"/>
          <w:szCs w:val="24"/>
          <w:lang w:val="en-US"/>
        </w:rPr>
        <w:t>d</w:t>
      </w:r>
      <w:r w:rsidRPr="0083585E">
        <w:rPr>
          <w:rFonts w:ascii="Times New Roman" w:hAnsi="Times New Roman" w:cs="Times New Roman"/>
          <w:sz w:val="24"/>
          <w:szCs w:val="24"/>
        </w:rPr>
        <w:t>114 мм, проложенного на территории земельного участка.</w:t>
      </w:r>
    </w:p>
    <w:p w:rsidR="005925C7" w:rsidRPr="0083585E" w:rsidRDefault="005925C7" w:rsidP="005925C7">
      <w:pPr>
        <w:spacing w:after="0" w:line="240" w:lineRule="auto"/>
        <w:ind w:firstLine="708"/>
        <w:contextualSpacing/>
        <w:jc w:val="both"/>
        <w:rPr>
          <w:rFonts w:ascii="Times New Roman" w:hAnsi="Times New Roman" w:cs="Times New Roman"/>
          <w:sz w:val="24"/>
          <w:szCs w:val="24"/>
        </w:rPr>
      </w:pPr>
      <w:r w:rsidRPr="0083585E">
        <w:rPr>
          <w:rFonts w:ascii="Times New Roman" w:hAnsi="Times New Roman" w:cs="Times New Roman"/>
          <w:sz w:val="24"/>
          <w:szCs w:val="24"/>
        </w:rPr>
        <w:t>ПАО «Газпром газораспределение Уфа» осуществляет выдачу технических условий подключения объектов капитального строительства к сетям газораспределения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 (дале</w:t>
      </w:r>
      <w:proofErr w:type="gramStart"/>
      <w:r w:rsidRPr="0083585E">
        <w:rPr>
          <w:rFonts w:ascii="Times New Roman" w:hAnsi="Times New Roman" w:cs="Times New Roman"/>
          <w:sz w:val="24"/>
          <w:szCs w:val="24"/>
        </w:rPr>
        <w:t>е-</w:t>
      </w:r>
      <w:proofErr w:type="gramEnd"/>
      <w:r w:rsidRPr="0083585E">
        <w:rPr>
          <w:rFonts w:ascii="Times New Roman" w:hAnsi="Times New Roman" w:cs="Times New Roman"/>
          <w:sz w:val="24"/>
          <w:szCs w:val="24"/>
        </w:rPr>
        <w:t xml:space="preserve"> Правила).</w:t>
      </w:r>
    </w:p>
    <w:p w:rsidR="005925C7" w:rsidRPr="0083585E" w:rsidRDefault="005925C7" w:rsidP="005925C7">
      <w:pPr>
        <w:spacing w:after="0" w:line="240" w:lineRule="auto"/>
        <w:ind w:firstLine="708"/>
        <w:contextualSpacing/>
        <w:jc w:val="both"/>
        <w:rPr>
          <w:rFonts w:ascii="Times New Roman" w:hAnsi="Times New Roman" w:cs="Times New Roman"/>
          <w:sz w:val="24"/>
          <w:szCs w:val="24"/>
        </w:rPr>
      </w:pPr>
      <w:r w:rsidRPr="0083585E">
        <w:rPr>
          <w:rFonts w:ascii="Times New Roman" w:hAnsi="Times New Roman" w:cs="Times New Roman"/>
          <w:sz w:val="24"/>
          <w:szCs w:val="24"/>
        </w:rPr>
        <w:t>Для получения технических условий необходимо предоставить документы, указанные в пунктах 16 Правил:</w:t>
      </w:r>
    </w:p>
    <w:p w:rsidR="005925C7" w:rsidRPr="0083585E" w:rsidRDefault="005925C7" w:rsidP="005925C7">
      <w:pPr>
        <w:pStyle w:val="a3"/>
        <w:numPr>
          <w:ilvl w:val="0"/>
          <w:numId w:val="1"/>
        </w:numPr>
        <w:spacing w:after="0" w:line="240" w:lineRule="auto"/>
        <w:jc w:val="both"/>
        <w:rPr>
          <w:rFonts w:ascii="Times New Roman" w:hAnsi="Times New Roman" w:cs="Times New Roman"/>
          <w:sz w:val="24"/>
          <w:szCs w:val="24"/>
        </w:rPr>
      </w:pPr>
      <w:r w:rsidRPr="0083585E">
        <w:rPr>
          <w:rFonts w:ascii="Times New Roman" w:hAnsi="Times New Roman" w:cs="Times New Roman"/>
          <w:sz w:val="24"/>
          <w:szCs w:val="24"/>
        </w:rPr>
        <w:t xml:space="preserve">Заявку о подключении (технологическом присоединении) установленной Правилами формы; </w:t>
      </w:r>
    </w:p>
    <w:p w:rsidR="005925C7" w:rsidRPr="0083585E" w:rsidRDefault="005925C7" w:rsidP="005925C7">
      <w:pPr>
        <w:pStyle w:val="a3"/>
        <w:numPr>
          <w:ilvl w:val="0"/>
          <w:numId w:val="1"/>
        </w:numPr>
        <w:spacing w:after="0" w:line="240" w:lineRule="auto"/>
        <w:jc w:val="both"/>
        <w:rPr>
          <w:rFonts w:ascii="Times New Roman" w:hAnsi="Times New Roman" w:cs="Times New Roman"/>
          <w:sz w:val="24"/>
          <w:szCs w:val="24"/>
        </w:rPr>
      </w:pPr>
      <w:r w:rsidRPr="0083585E">
        <w:rPr>
          <w:rFonts w:ascii="Times New Roman" w:hAnsi="Times New Roman" w:cs="Times New Roman"/>
          <w:sz w:val="24"/>
          <w:szCs w:val="24"/>
        </w:rPr>
        <w:t>Ситуационный план расположения земельного участка с привязкой к территории населенного пункта;</w:t>
      </w:r>
    </w:p>
    <w:p w:rsidR="005925C7" w:rsidRPr="0083585E" w:rsidRDefault="005925C7" w:rsidP="005925C7">
      <w:pPr>
        <w:pStyle w:val="a3"/>
        <w:numPr>
          <w:ilvl w:val="0"/>
          <w:numId w:val="1"/>
        </w:numPr>
        <w:spacing w:after="0" w:line="240" w:lineRule="auto"/>
        <w:jc w:val="both"/>
        <w:rPr>
          <w:rFonts w:ascii="Times New Roman" w:hAnsi="Times New Roman" w:cs="Times New Roman"/>
          <w:sz w:val="24"/>
          <w:szCs w:val="24"/>
        </w:rPr>
      </w:pPr>
      <w:r w:rsidRPr="0083585E">
        <w:rPr>
          <w:rFonts w:ascii="Times New Roman" w:hAnsi="Times New Roman" w:cs="Times New Roman"/>
          <w:sz w:val="24"/>
          <w:szCs w:val="24"/>
        </w:rPr>
        <w:t>Копии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5925C7" w:rsidRPr="0083585E" w:rsidRDefault="005925C7" w:rsidP="005925C7">
      <w:pPr>
        <w:pStyle w:val="a3"/>
        <w:numPr>
          <w:ilvl w:val="0"/>
          <w:numId w:val="1"/>
        </w:numPr>
        <w:spacing w:after="0" w:line="240" w:lineRule="auto"/>
        <w:jc w:val="both"/>
        <w:rPr>
          <w:rFonts w:ascii="Times New Roman" w:hAnsi="Times New Roman" w:cs="Times New Roman"/>
          <w:sz w:val="24"/>
          <w:szCs w:val="24"/>
        </w:rPr>
      </w:pPr>
      <w:r w:rsidRPr="0083585E">
        <w:rPr>
          <w:rFonts w:ascii="Times New Roman" w:hAnsi="Times New Roman" w:cs="Times New Roman"/>
          <w:sz w:val="24"/>
          <w:szCs w:val="24"/>
        </w:rPr>
        <w:t>Расчет максимального часового расхода газа (при расходе газа более 7 м3 / час).</w:t>
      </w:r>
    </w:p>
    <w:p w:rsidR="005925C7" w:rsidRPr="0083585E" w:rsidRDefault="005925C7" w:rsidP="005925C7">
      <w:pPr>
        <w:pStyle w:val="a3"/>
        <w:numPr>
          <w:ilvl w:val="0"/>
          <w:numId w:val="1"/>
        </w:numPr>
        <w:spacing w:after="0" w:line="240" w:lineRule="auto"/>
        <w:jc w:val="both"/>
        <w:rPr>
          <w:rFonts w:ascii="Times New Roman" w:hAnsi="Times New Roman" w:cs="Times New Roman"/>
          <w:sz w:val="24"/>
          <w:szCs w:val="24"/>
        </w:rPr>
      </w:pPr>
      <w:r w:rsidRPr="0083585E">
        <w:rPr>
          <w:rFonts w:ascii="Times New Roman" w:hAnsi="Times New Roman" w:cs="Times New Roman"/>
          <w:sz w:val="24"/>
          <w:szCs w:val="24"/>
        </w:rPr>
        <w:t>Топографическую карту земельного участка в масштабе (со всеми наземными и подземными коммуникациями и сооружениями), согласования с организациями, эксплуатирующими указанные коммуникации и сооружения (не прилагается, если заказчик физическое лицо).</w:t>
      </w:r>
    </w:p>
    <w:p w:rsidR="005925C7" w:rsidRPr="0083585E" w:rsidRDefault="005925C7" w:rsidP="005925C7">
      <w:pPr>
        <w:pStyle w:val="a3"/>
        <w:spacing w:after="0" w:line="240" w:lineRule="auto"/>
        <w:ind w:left="34" w:firstLine="708"/>
        <w:jc w:val="both"/>
        <w:rPr>
          <w:rFonts w:ascii="Times New Roman" w:hAnsi="Times New Roman" w:cs="Times New Roman"/>
          <w:sz w:val="24"/>
          <w:szCs w:val="24"/>
        </w:rPr>
      </w:pPr>
      <w:r w:rsidRPr="0083585E">
        <w:rPr>
          <w:rFonts w:ascii="Times New Roman" w:hAnsi="Times New Roman" w:cs="Times New Roman"/>
          <w:sz w:val="24"/>
          <w:szCs w:val="24"/>
        </w:rPr>
        <w:t>Предельная свободная мощность (максимальная часовая нагрузка в точке подключения) существующих сетей составляет 7 м</w:t>
      </w:r>
      <w:r w:rsidRPr="0083585E">
        <w:rPr>
          <w:rFonts w:ascii="Times New Roman" w:hAnsi="Times New Roman" w:cs="Times New Roman"/>
          <w:sz w:val="24"/>
          <w:szCs w:val="24"/>
          <w:vertAlign w:val="superscript"/>
        </w:rPr>
        <w:t>3</w:t>
      </w:r>
      <w:r w:rsidRPr="0083585E">
        <w:rPr>
          <w:rFonts w:ascii="Times New Roman" w:hAnsi="Times New Roman" w:cs="Times New Roman"/>
          <w:sz w:val="24"/>
          <w:szCs w:val="24"/>
        </w:rPr>
        <w:t>/час.</w:t>
      </w:r>
    </w:p>
    <w:p w:rsidR="005925C7" w:rsidRPr="0083585E" w:rsidRDefault="005925C7" w:rsidP="005925C7">
      <w:pPr>
        <w:pStyle w:val="a3"/>
        <w:spacing w:after="0" w:line="240" w:lineRule="auto"/>
        <w:ind w:left="34" w:firstLine="708"/>
        <w:jc w:val="both"/>
        <w:rPr>
          <w:rFonts w:ascii="Times New Roman" w:hAnsi="Times New Roman" w:cs="Times New Roman"/>
          <w:sz w:val="24"/>
          <w:szCs w:val="24"/>
        </w:rPr>
      </w:pPr>
      <w:r w:rsidRPr="0083585E">
        <w:rPr>
          <w:rFonts w:ascii="Times New Roman" w:hAnsi="Times New Roman" w:cs="Times New Roman"/>
          <w:sz w:val="24"/>
          <w:szCs w:val="24"/>
        </w:rPr>
        <w:t xml:space="preserve">При изменении объема </w:t>
      </w:r>
      <w:proofErr w:type="spellStart"/>
      <w:r w:rsidRPr="0083585E">
        <w:rPr>
          <w:rFonts w:ascii="Times New Roman" w:hAnsi="Times New Roman" w:cs="Times New Roman"/>
          <w:sz w:val="24"/>
          <w:szCs w:val="24"/>
        </w:rPr>
        <w:t>газопотребления</w:t>
      </w:r>
      <w:proofErr w:type="spellEnd"/>
      <w:r w:rsidRPr="0083585E">
        <w:rPr>
          <w:rFonts w:ascii="Times New Roman" w:hAnsi="Times New Roman" w:cs="Times New Roman"/>
          <w:sz w:val="24"/>
          <w:szCs w:val="24"/>
        </w:rPr>
        <w:t xml:space="preserve"> свыше 7 м</w:t>
      </w:r>
      <w:r w:rsidRPr="0083585E">
        <w:rPr>
          <w:rFonts w:ascii="Times New Roman" w:hAnsi="Times New Roman" w:cs="Times New Roman"/>
          <w:sz w:val="24"/>
          <w:szCs w:val="24"/>
          <w:vertAlign w:val="superscript"/>
        </w:rPr>
        <w:t>3</w:t>
      </w:r>
      <w:r w:rsidRPr="0083585E">
        <w:rPr>
          <w:rFonts w:ascii="Times New Roman" w:hAnsi="Times New Roman" w:cs="Times New Roman"/>
          <w:sz w:val="24"/>
          <w:szCs w:val="24"/>
        </w:rPr>
        <w:t xml:space="preserve">/час, заявителю необходимо будет предоставить расчет планируемого максимального часового расхода газа предусматривающий, в зависимости от направления использования газа, вычисление максимальных тепловых нагрузок на отопление, вентиляцию, горячее водоснабжение, </w:t>
      </w:r>
      <w:proofErr w:type="spellStart"/>
      <w:r w:rsidRPr="0083585E">
        <w:rPr>
          <w:rFonts w:ascii="Times New Roman" w:hAnsi="Times New Roman" w:cs="Times New Roman"/>
          <w:sz w:val="24"/>
          <w:szCs w:val="24"/>
        </w:rPr>
        <w:t>пищеприготовление</w:t>
      </w:r>
      <w:proofErr w:type="spellEnd"/>
      <w:r w:rsidRPr="0083585E">
        <w:rPr>
          <w:rFonts w:ascii="Times New Roman" w:hAnsi="Times New Roman" w:cs="Times New Roman"/>
          <w:sz w:val="24"/>
          <w:szCs w:val="24"/>
        </w:rPr>
        <w:t>, технологические нагрузки.</w:t>
      </w:r>
    </w:p>
    <w:p w:rsidR="005925C7" w:rsidRPr="0083585E" w:rsidRDefault="005925C7" w:rsidP="005925C7">
      <w:pPr>
        <w:pStyle w:val="a3"/>
        <w:spacing w:after="0" w:line="240" w:lineRule="auto"/>
        <w:ind w:left="34" w:firstLine="708"/>
        <w:jc w:val="both"/>
        <w:rPr>
          <w:rFonts w:ascii="Times New Roman" w:hAnsi="Times New Roman" w:cs="Times New Roman"/>
          <w:sz w:val="24"/>
          <w:szCs w:val="24"/>
        </w:rPr>
      </w:pPr>
      <w:r w:rsidRPr="0083585E">
        <w:rPr>
          <w:rFonts w:ascii="Times New Roman" w:hAnsi="Times New Roman" w:cs="Times New Roman"/>
          <w:sz w:val="24"/>
          <w:szCs w:val="24"/>
        </w:rPr>
        <w:t xml:space="preserve">Информация о сроках подключения объекта капитального строительства к сетям газораспределения, а также информация о сроках действия технических условий будет </w:t>
      </w:r>
      <w:proofErr w:type="gramStart"/>
      <w:r w:rsidRPr="0083585E">
        <w:rPr>
          <w:rFonts w:ascii="Times New Roman" w:hAnsi="Times New Roman" w:cs="Times New Roman"/>
          <w:sz w:val="24"/>
          <w:szCs w:val="24"/>
        </w:rPr>
        <w:t>содержатся</w:t>
      </w:r>
      <w:proofErr w:type="gramEnd"/>
      <w:r w:rsidRPr="0083585E">
        <w:rPr>
          <w:rFonts w:ascii="Times New Roman" w:hAnsi="Times New Roman" w:cs="Times New Roman"/>
          <w:sz w:val="24"/>
          <w:szCs w:val="24"/>
        </w:rPr>
        <w:t xml:space="preserve"> в технических  условиях, которые будут выдаваться заявителю.</w:t>
      </w:r>
    </w:p>
    <w:p w:rsidR="005925C7" w:rsidRPr="0083585E" w:rsidRDefault="005925C7" w:rsidP="005925C7">
      <w:pPr>
        <w:pStyle w:val="a3"/>
        <w:spacing w:after="0" w:line="240" w:lineRule="auto"/>
        <w:ind w:left="34" w:firstLine="708"/>
        <w:jc w:val="both"/>
        <w:rPr>
          <w:rFonts w:ascii="Times New Roman" w:hAnsi="Times New Roman" w:cs="Times New Roman"/>
          <w:sz w:val="24"/>
          <w:szCs w:val="24"/>
        </w:rPr>
      </w:pPr>
      <w:r w:rsidRPr="0083585E">
        <w:rPr>
          <w:rFonts w:ascii="Times New Roman" w:hAnsi="Times New Roman" w:cs="Times New Roman"/>
          <w:sz w:val="24"/>
          <w:szCs w:val="24"/>
        </w:rPr>
        <w:t xml:space="preserve">Размер платы за технологическое присоединение к сетям газораспределения газоиспользующего оборудования устанавливается Постановлениями государственного комитета Республики Башкортостан по тарифам от 24.12.2021 №808, №809, №810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тарифных ставок, определяющих ее величину, утвержденными Государственным комитетом Республики Башкортостан по тарифам. Срок действия тарифов с 01.01.2022 по 31.12.2022. </w:t>
      </w:r>
    </w:p>
    <w:p w:rsidR="006953F6" w:rsidRPr="0083585E" w:rsidRDefault="005925C7" w:rsidP="006953F6">
      <w:pPr>
        <w:spacing w:after="0" w:line="240" w:lineRule="auto"/>
        <w:ind w:firstLine="708"/>
        <w:contextualSpacing/>
        <w:jc w:val="both"/>
        <w:rPr>
          <w:rFonts w:ascii="Times New Roman" w:hAnsi="Times New Roman" w:cs="Times New Roman"/>
          <w:sz w:val="24"/>
          <w:szCs w:val="24"/>
        </w:rPr>
      </w:pPr>
      <w:r w:rsidRPr="0083585E">
        <w:rPr>
          <w:rFonts w:ascii="Times New Roman" w:hAnsi="Times New Roman" w:cs="Times New Roman"/>
          <w:b/>
          <w:sz w:val="24"/>
          <w:szCs w:val="24"/>
          <w:u w:val="single"/>
        </w:rPr>
        <w:t>Водоснабжение, водоотведение</w:t>
      </w:r>
      <w:r w:rsidR="006953F6" w:rsidRPr="0083585E">
        <w:rPr>
          <w:rFonts w:ascii="Times New Roman" w:hAnsi="Times New Roman" w:cs="Times New Roman"/>
          <w:b/>
          <w:sz w:val="24"/>
          <w:szCs w:val="24"/>
          <w:u w:val="single"/>
        </w:rPr>
        <w:t>, теплоснабжение</w:t>
      </w:r>
      <w:r w:rsidRPr="0083585E">
        <w:rPr>
          <w:rFonts w:ascii="Times New Roman" w:hAnsi="Times New Roman" w:cs="Times New Roman"/>
          <w:b/>
          <w:sz w:val="24"/>
          <w:szCs w:val="24"/>
          <w:u w:val="single"/>
        </w:rPr>
        <w:t>:</w:t>
      </w:r>
      <w:r w:rsidRPr="0083585E">
        <w:rPr>
          <w:rFonts w:ascii="Times New Roman" w:hAnsi="Times New Roman" w:cs="Times New Roman"/>
          <w:sz w:val="24"/>
          <w:szCs w:val="24"/>
        </w:rPr>
        <w:t xml:space="preserve"> </w:t>
      </w:r>
      <w:r w:rsidR="006953F6" w:rsidRPr="0083585E">
        <w:rPr>
          <w:rFonts w:ascii="Times New Roman" w:hAnsi="Times New Roman" w:cs="Times New Roman"/>
          <w:sz w:val="24"/>
          <w:szCs w:val="24"/>
        </w:rPr>
        <w:t xml:space="preserve">Организация, выдавшая информацию – МУП «Буздякский коммунальный сервис». </w:t>
      </w:r>
    </w:p>
    <w:p w:rsidR="006953F6" w:rsidRPr="0083585E" w:rsidRDefault="006953F6" w:rsidP="006953F6">
      <w:pPr>
        <w:spacing w:after="0" w:line="240" w:lineRule="auto"/>
        <w:ind w:firstLine="708"/>
        <w:contextualSpacing/>
        <w:jc w:val="both"/>
        <w:rPr>
          <w:rFonts w:ascii="Times New Roman" w:hAnsi="Times New Roman" w:cs="Times New Roman"/>
          <w:sz w:val="24"/>
          <w:szCs w:val="24"/>
        </w:rPr>
      </w:pPr>
      <w:r w:rsidRPr="0083585E">
        <w:rPr>
          <w:rFonts w:ascii="Times New Roman" w:hAnsi="Times New Roman" w:cs="Times New Roman"/>
          <w:sz w:val="24"/>
          <w:szCs w:val="24"/>
        </w:rPr>
        <w:t>МУП «Буздякский коммунальный сервис» сообщает, об отсутствие возможности технологического присоединения к сетям водоснабжения, водоотведения и теплоснабжения, в связи с отсутствуем в районе расположения объекта сетей инженерно-технического обеспечения.</w:t>
      </w:r>
    </w:p>
    <w:p w:rsidR="006953F6" w:rsidRPr="0083585E" w:rsidRDefault="006953F6" w:rsidP="006953F6">
      <w:pPr>
        <w:spacing w:after="0" w:line="240" w:lineRule="auto"/>
        <w:ind w:firstLine="708"/>
        <w:contextualSpacing/>
        <w:jc w:val="both"/>
        <w:rPr>
          <w:rFonts w:ascii="Times New Roman" w:hAnsi="Times New Roman" w:cs="Times New Roman"/>
          <w:sz w:val="24"/>
          <w:szCs w:val="24"/>
        </w:rPr>
      </w:pPr>
      <w:r w:rsidRPr="0083585E">
        <w:rPr>
          <w:rFonts w:ascii="Times New Roman" w:hAnsi="Times New Roman" w:cs="Times New Roman"/>
          <w:sz w:val="24"/>
          <w:szCs w:val="24"/>
        </w:rPr>
        <w:t xml:space="preserve">В дальнейшем для обеспечения объекта </w:t>
      </w:r>
      <w:r w:rsidR="008C0315" w:rsidRPr="0083585E">
        <w:rPr>
          <w:rFonts w:ascii="Times New Roman" w:hAnsi="Times New Roman" w:cs="Times New Roman"/>
          <w:sz w:val="24"/>
          <w:szCs w:val="24"/>
        </w:rPr>
        <w:t>водоснабжением, водоотведением и теплоснабжением, арендатору необходимо предусмотреть дополнительный источник.</w:t>
      </w:r>
    </w:p>
    <w:p w:rsidR="005925C7" w:rsidRPr="0083585E" w:rsidRDefault="005925C7" w:rsidP="006953F6">
      <w:pPr>
        <w:spacing w:after="0" w:line="240" w:lineRule="auto"/>
        <w:ind w:firstLine="708"/>
        <w:contextualSpacing/>
        <w:jc w:val="both"/>
        <w:rPr>
          <w:rFonts w:ascii="Times New Roman" w:hAnsi="Times New Roman" w:cs="Times New Roman"/>
          <w:b/>
          <w:sz w:val="24"/>
          <w:szCs w:val="24"/>
          <w:u w:val="single"/>
        </w:rPr>
      </w:pPr>
      <w:r w:rsidRPr="0083585E">
        <w:rPr>
          <w:rFonts w:ascii="Times New Roman" w:hAnsi="Times New Roman" w:cs="Times New Roman"/>
          <w:b/>
          <w:sz w:val="24"/>
          <w:szCs w:val="24"/>
          <w:u w:val="single"/>
        </w:rPr>
        <w:t xml:space="preserve">Сети связи: </w:t>
      </w:r>
    </w:p>
    <w:p w:rsidR="005925C7" w:rsidRPr="0083585E" w:rsidRDefault="005925C7" w:rsidP="005925C7">
      <w:pPr>
        <w:spacing w:after="0" w:line="240" w:lineRule="auto"/>
        <w:ind w:firstLine="708"/>
        <w:contextualSpacing/>
        <w:jc w:val="both"/>
        <w:rPr>
          <w:rFonts w:ascii="Times New Roman" w:hAnsi="Times New Roman" w:cs="Times New Roman"/>
          <w:sz w:val="24"/>
          <w:szCs w:val="24"/>
        </w:rPr>
      </w:pPr>
      <w:r w:rsidRPr="0083585E">
        <w:rPr>
          <w:rFonts w:ascii="Times New Roman" w:hAnsi="Times New Roman" w:cs="Times New Roman"/>
          <w:sz w:val="24"/>
          <w:szCs w:val="24"/>
        </w:rPr>
        <w:t>Организация, выдавшая информацию ПАО «Башинформсвязь»</w:t>
      </w:r>
    </w:p>
    <w:p w:rsidR="005925C7" w:rsidRPr="0083585E" w:rsidRDefault="005925C7" w:rsidP="005925C7">
      <w:pPr>
        <w:spacing w:after="0" w:line="240" w:lineRule="auto"/>
        <w:ind w:firstLine="708"/>
        <w:jc w:val="both"/>
        <w:rPr>
          <w:rFonts w:ascii="Times New Roman" w:hAnsi="Times New Roman" w:cs="Times New Roman"/>
          <w:sz w:val="24"/>
          <w:szCs w:val="24"/>
        </w:rPr>
      </w:pPr>
      <w:r w:rsidRPr="0083585E">
        <w:rPr>
          <w:rFonts w:ascii="Times New Roman" w:hAnsi="Times New Roman" w:cs="Times New Roman"/>
          <w:sz w:val="24"/>
          <w:szCs w:val="24"/>
        </w:rPr>
        <w:lastRenderedPageBreak/>
        <w:t xml:space="preserve">ПАО «Башинформсвязь» сообщает, что максимальная нагрузка в возможных точках подключения может составлять 100%, предельная свободная мощность существующих сетей до 100 Мбит/с, срок подключения к тетям электросвязи ПАО «Башинформсвязь» объектов капитального строительства определяется сроком реализации инвестиционных программ. Подключение к сетям связи вышеуказанного земельного участка производится по волоконно-оптической линии связи (ВОЛС) от существующего КУС-6 с. Буздяк (ул. </w:t>
      </w:r>
      <w:proofErr w:type="spellStart"/>
      <w:r w:rsidRPr="0083585E">
        <w:rPr>
          <w:rFonts w:ascii="Times New Roman" w:hAnsi="Times New Roman" w:cs="Times New Roman"/>
          <w:sz w:val="24"/>
          <w:szCs w:val="24"/>
        </w:rPr>
        <w:t>Гагрина</w:t>
      </w:r>
      <w:proofErr w:type="spellEnd"/>
      <w:r w:rsidRPr="0083585E">
        <w:rPr>
          <w:rFonts w:ascii="Times New Roman" w:hAnsi="Times New Roman" w:cs="Times New Roman"/>
          <w:sz w:val="24"/>
          <w:szCs w:val="24"/>
        </w:rPr>
        <w:t xml:space="preserve">, 74) на проектируемых опорах и в грунте (трассу прокладки ВОЛС, количество опор определить проектом и согласовать с руководство Группы развития и строительства по Буздякскому району </w:t>
      </w:r>
      <w:proofErr w:type="spellStart"/>
      <w:r w:rsidRPr="0083585E">
        <w:rPr>
          <w:rFonts w:ascii="Times New Roman" w:hAnsi="Times New Roman" w:cs="Times New Roman"/>
          <w:sz w:val="24"/>
          <w:szCs w:val="24"/>
        </w:rPr>
        <w:t>Туймазинского</w:t>
      </w:r>
      <w:proofErr w:type="spellEnd"/>
      <w:r w:rsidRPr="0083585E">
        <w:rPr>
          <w:rFonts w:ascii="Times New Roman" w:hAnsi="Times New Roman" w:cs="Times New Roman"/>
          <w:sz w:val="24"/>
          <w:szCs w:val="24"/>
        </w:rPr>
        <w:t xml:space="preserve"> сервисного центра). Протяженность линии до объекта ~ 3 000 км. Срок действия технических условий один год со дня подписания.</w:t>
      </w:r>
    </w:p>
    <w:p w:rsidR="005925C7" w:rsidRPr="0083585E" w:rsidRDefault="005925C7" w:rsidP="005925C7">
      <w:pPr>
        <w:spacing w:after="0" w:line="240" w:lineRule="auto"/>
        <w:jc w:val="both"/>
        <w:rPr>
          <w:rFonts w:ascii="Times New Roman" w:hAnsi="Times New Roman" w:cs="Times New Roman"/>
          <w:sz w:val="24"/>
          <w:szCs w:val="24"/>
        </w:rPr>
      </w:pPr>
    </w:p>
    <w:p w:rsidR="005925C7" w:rsidRPr="0083585E" w:rsidRDefault="005925C7" w:rsidP="005925C7">
      <w:pPr>
        <w:spacing w:after="0" w:line="240" w:lineRule="auto"/>
        <w:ind w:firstLine="567"/>
        <w:jc w:val="both"/>
        <w:rPr>
          <w:rFonts w:ascii="Times New Roman" w:hAnsi="Times New Roman" w:cs="Times New Roman"/>
          <w:b/>
          <w:sz w:val="24"/>
          <w:szCs w:val="24"/>
          <w:u w:val="single"/>
        </w:rPr>
      </w:pPr>
      <w:r w:rsidRPr="0083585E">
        <w:rPr>
          <w:rFonts w:ascii="Times New Roman" w:hAnsi="Times New Roman" w:cs="Times New Roman"/>
          <w:sz w:val="24"/>
          <w:szCs w:val="24"/>
        </w:rPr>
        <w:t>Условия использования: использовать участок в соответствии с его целевым назначением и видом разрешенного использования</w:t>
      </w:r>
      <w:r w:rsidR="00724447" w:rsidRPr="0083585E">
        <w:rPr>
          <w:rFonts w:ascii="Times New Roman" w:hAnsi="Times New Roman" w:cs="Times New Roman"/>
          <w:sz w:val="24"/>
          <w:szCs w:val="24"/>
        </w:rPr>
        <w:t>.</w:t>
      </w:r>
    </w:p>
    <w:p w:rsidR="005925C7" w:rsidRPr="0083585E" w:rsidRDefault="005925C7" w:rsidP="005925C7">
      <w:pPr>
        <w:spacing w:after="0" w:line="240" w:lineRule="auto"/>
        <w:ind w:firstLine="567"/>
        <w:jc w:val="both"/>
        <w:rPr>
          <w:rFonts w:ascii="Times New Roman" w:hAnsi="Times New Roman" w:cs="Times New Roman"/>
          <w:b/>
          <w:sz w:val="24"/>
          <w:szCs w:val="24"/>
          <w:u w:val="single"/>
        </w:rPr>
      </w:pPr>
    </w:p>
    <w:p w:rsidR="00360CCA" w:rsidRPr="0083585E" w:rsidRDefault="005925C7" w:rsidP="00360CCA">
      <w:pPr>
        <w:spacing w:after="0" w:line="240" w:lineRule="auto"/>
        <w:ind w:firstLine="570"/>
        <w:jc w:val="both"/>
        <w:rPr>
          <w:rFonts w:ascii="Times New Roman" w:eastAsia="Times New Roman" w:hAnsi="Times New Roman" w:cs="Times New Roman"/>
          <w:b/>
          <w:sz w:val="24"/>
          <w:szCs w:val="24"/>
          <w:lang w:eastAsia="ru-RU"/>
        </w:rPr>
      </w:pPr>
      <w:r w:rsidRPr="0083585E">
        <w:rPr>
          <w:rFonts w:ascii="Times New Roman" w:eastAsia="Times New Roman" w:hAnsi="Times New Roman" w:cs="Times New Roman"/>
          <w:b/>
          <w:sz w:val="24"/>
          <w:szCs w:val="24"/>
          <w:lang w:eastAsia="ru-RU"/>
        </w:rPr>
        <w:t>Информация согласно Правилам землепользования и застройки СП Буздякский сельсовет:</w:t>
      </w:r>
    </w:p>
    <w:p w:rsidR="004C0FC7" w:rsidRPr="0083585E" w:rsidRDefault="004C0FC7" w:rsidP="00360CCA">
      <w:pPr>
        <w:spacing w:after="0" w:line="240" w:lineRule="auto"/>
        <w:ind w:firstLine="570"/>
        <w:jc w:val="both"/>
        <w:rPr>
          <w:rFonts w:ascii="Times New Roman" w:eastAsia="Times New Roman" w:hAnsi="Times New Roman" w:cs="Times New Roman"/>
          <w:b/>
          <w:sz w:val="24"/>
          <w:szCs w:val="24"/>
          <w:lang w:eastAsia="ru-RU"/>
        </w:rPr>
      </w:pPr>
      <w:r w:rsidRPr="0083585E">
        <w:rPr>
          <w:rFonts w:ascii="Times New Roman" w:hAnsi="Times New Roman" w:cs="Times New Roman"/>
          <w:sz w:val="24"/>
          <w:szCs w:val="24"/>
        </w:rPr>
        <w:t>Организация, выдавшая информацию – МБУ «Отдел архитектуры и градостроительства муниципального района Буздякский район Республики Башкортостан».</w:t>
      </w:r>
    </w:p>
    <w:p w:rsidR="007049EF" w:rsidRPr="0083585E" w:rsidRDefault="004C0FC7" w:rsidP="007049EF">
      <w:pPr>
        <w:suppressAutoHyphens/>
        <w:spacing w:after="0" w:line="240" w:lineRule="auto"/>
        <w:ind w:firstLine="567"/>
        <w:jc w:val="both"/>
        <w:textAlignment w:val="baseline"/>
        <w:rPr>
          <w:rFonts w:ascii="Times New Roman" w:hAnsi="Times New Roman" w:cs="Times New Roman"/>
          <w:sz w:val="24"/>
          <w:szCs w:val="24"/>
        </w:rPr>
      </w:pPr>
      <w:r w:rsidRPr="0083585E">
        <w:rPr>
          <w:rFonts w:ascii="Times New Roman" w:hAnsi="Times New Roman" w:cs="Times New Roman"/>
          <w:sz w:val="24"/>
          <w:szCs w:val="24"/>
        </w:rPr>
        <w:t>Согласно правилам землепользования и застройки СП Буздякский сельсовет, утвержденным решением Совета СП Буздякский  с/с №256 от 17.12.2021 г., земельный участок находится в территориальной зоне «</w:t>
      </w:r>
      <w:proofErr w:type="spellStart"/>
      <w:r w:rsidRPr="0083585E">
        <w:rPr>
          <w:rFonts w:ascii="Times New Roman" w:hAnsi="Times New Roman" w:cs="Times New Roman"/>
          <w:sz w:val="24"/>
          <w:szCs w:val="24"/>
        </w:rPr>
        <w:t>Сх</w:t>
      </w:r>
      <w:proofErr w:type="spellEnd"/>
      <w:r w:rsidRPr="0083585E">
        <w:rPr>
          <w:rFonts w:ascii="Times New Roman" w:hAnsi="Times New Roman" w:cs="Times New Roman"/>
          <w:sz w:val="24"/>
          <w:szCs w:val="24"/>
        </w:rPr>
        <w:t>» - территор</w:t>
      </w:r>
      <w:r w:rsidR="00DE7745" w:rsidRPr="0083585E">
        <w:rPr>
          <w:rFonts w:ascii="Times New Roman" w:hAnsi="Times New Roman" w:cs="Times New Roman"/>
          <w:sz w:val="24"/>
          <w:szCs w:val="24"/>
        </w:rPr>
        <w:t>ия сельскохозяйственных угодий</w:t>
      </w:r>
      <w:r w:rsidR="007049EF" w:rsidRPr="0083585E">
        <w:rPr>
          <w:rFonts w:ascii="Times New Roman" w:hAnsi="Times New Roman" w:cs="Times New Roman"/>
          <w:sz w:val="24"/>
          <w:szCs w:val="24"/>
        </w:rPr>
        <w:t>.</w:t>
      </w:r>
      <w:r w:rsidR="007049EF" w:rsidRPr="0083585E">
        <w:rPr>
          <w:rFonts w:ascii="Times New Roman" w:eastAsia="Times New Roman" w:hAnsi="Times New Roman"/>
          <w:kern w:val="3"/>
          <w:sz w:val="24"/>
          <w:szCs w:val="24"/>
          <w:lang w:eastAsia="zh-CN"/>
        </w:rPr>
        <w:t xml:space="preserve"> </w:t>
      </w:r>
      <w:r w:rsidRPr="0083585E">
        <w:rPr>
          <w:rFonts w:ascii="Times New Roman" w:hAnsi="Times New Roman" w:cs="Times New Roman"/>
          <w:sz w:val="24"/>
          <w:szCs w:val="24"/>
        </w:rPr>
        <w:t>К зоне «</w:t>
      </w:r>
      <w:proofErr w:type="spellStart"/>
      <w:r w:rsidRPr="0083585E">
        <w:rPr>
          <w:rFonts w:ascii="Times New Roman" w:hAnsi="Times New Roman" w:cs="Times New Roman"/>
          <w:sz w:val="24"/>
          <w:szCs w:val="24"/>
        </w:rPr>
        <w:t>Сх</w:t>
      </w:r>
      <w:proofErr w:type="spellEnd"/>
      <w:r w:rsidRPr="0083585E">
        <w:rPr>
          <w:rFonts w:ascii="Times New Roman" w:hAnsi="Times New Roman" w:cs="Times New Roman"/>
          <w:sz w:val="24"/>
          <w:szCs w:val="24"/>
        </w:rPr>
        <w:t>» относятся следующие основные виды разрешенного использования: растениеводство; выращивание зерновых и иных сельскохозяйственных культур; овощеводство; выращивание тонизирующих, лекарственных, цветочных культур; выращивание льна и конопли; ведение личного подсобного хозяйства на полевых участках; проведение научных испытаний.</w:t>
      </w:r>
    </w:p>
    <w:p w:rsidR="007049EF" w:rsidRPr="0083585E" w:rsidRDefault="007049EF" w:rsidP="007049EF">
      <w:pPr>
        <w:suppressAutoHyphens/>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83585E">
        <w:rPr>
          <w:rFonts w:ascii="Times New Roman" w:eastAsia="Times New Roman" w:hAnsi="Times New Roman"/>
          <w:kern w:val="3"/>
          <w:sz w:val="24"/>
          <w:szCs w:val="24"/>
          <w:lang w:eastAsia="zh-CN"/>
        </w:rPr>
        <w:t>Согласно предоставленной информации в отношении земельного участка установлены следующие параметры разрешенного строительства объектов капитального строительства:</w:t>
      </w:r>
    </w:p>
    <w:p w:rsidR="007049EF" w:rsidRPr="0083585E" w:rsidRDefault="007049EF" w:rsidP="007049EF">
      <w:pPr>
        <w:suppressAutoHyphens/>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83585E">
        <w:rPr>
          <w:rFonts w:ascii="Times New Roman" w:eastAsia="Times New Roman" w:hAnsi="Times New Roman" w:cs="Times New Roman"/>
          <w:kern w:val="3"/>
          <w:sz w:val="24"/>
          <w:szCs w:val="24"/>
          <w:lang w:eastAsia="zh-CN"/>
        </w:rPr>
        <w:t>- минимальная площадь земельного участка – 0,2 га;</w:t>
      </w:r>
    </w:p>
    <w:p w:rsidR="007049EF" w:rsidRPr="0083585E" w:rsidRDefault="007049EF" w:rsidP="007049EF">
      <w:pPr>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83585E">
        <w:rPr>
          <w:rFonts w:ascii="Times New Roman" w:eastAsia="Times New Roman" w:hAnsi="Times New Roman" w:cs="Times New Roman"/>
          <w:kern w:val="3"/>
          <w:sz w:val="24"/>
          <w:szCs w:val="24"/>
          <w:lang w:eastAsia="zh-CN"/>
        </w:rPr>
        <w:t>- максимальная площадь земельного участка – 100 га;</w:t>
      </w:r>
    </w:p>
    <w:p w:rsidR="007049EF" w:rsidRPr="0083585E" w:rsidRDefault="007049EF" w:rsidP="007049EF">
      <w:pPr>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83585E">
        <w:rPr>
          <w:rFonts w:ascii="Times New Roman" w:eastAsia="Times New Roman" w:hAnsi="Times New Roman" w:cs="Times New Roman"/>
          <w:kern w:val="3"/>
          <w:sz w:val="24"/>
          <w:szCs w:val="24"/>
          <w:lang w:eastAsia="zh-CN"/>
        </w:rPr>
        <w:t>- максимальное количество наземных полных этажей – 1;</w:t>
      </w:r>
    </w:p>
    <w:p w:rsidR="007049EF" w:rsidRPr="0083585E" w:rsidRDefault="007049EF" w:rsidP="007049EF">
      <w:pPr>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83585E">
        <w:rPr>
          <w:rFonts w:ascii="Times New Roman" w:eastAsia="Times New Roman" w:hAnsi="Times New Roman" w:cs="Times New Roman"/>
          <w:kern w:val="3"/>
          <w:sz w:val="24"/>
          <w:szCs w:val="24"/>
          <w:lang w:eastAsia="zh-CN"/>
        </w:rPr>
        <w:t>- минимальный отступ от красной линии – 6 м.;</w:t>
      </w:r>
    </w:p>
    <w:p w:rsidR="007049EF" w:rsidRPr="0083585E" w:rsidRDefault="007049EF" w:rsidP="007049EF">
      <w:pPr>
        <w:suppressAutoHyphens/>
        <w:autoSpaceDE w:val="0"/>
        <w:autoSpaceDN w:val="0"/>
        <w:spacing w:after="0" w:line="240" w:lineRule="auto"/>
        <w:ind w:firstLine="567"/>
        <w:jc w:val="both"/>
        <w:textAlignment w:val="baseline"/>
        <w:rPr>
          <w:rFonts w:ascii="Times New Roman" w:eastAsia="Times New Roman" w:hAnsi="Times New Roman"/>
          <w:kern w:val="3"/>
          <w:sz w:val="24"/>
          <w:szCs w:val="24"/>
          <w:lang w:eastAsia="zh-CN"/>
        </w:rPr>
      </w:pPr>
      <w:r w:rsidRPr="0083585E">
        <w:rPr>
          <w:rFonts w:ascii="Times New Roman" w:eastAsia="Times New Roman" w:hAnsi="Times New Roman" w:cs="Times New Roman"/>
          <w:kern w:val="3"/>
          <w:sz w:val="24"/>
          <w:szCs w:val="24"/>
          <w:lang w:eastAsia="zh-CN"/>
        </w:rPr>
        <w:t>- максимальный коэффициент застройки – 30%;</w:t>
      </w:r>
    </w:p>
    <w:p w:rsidR="007049EF" w:rsidRPr="0083585E" w:rsidRDefault="007049EF" w:rsidP="007049EF">
      <w:pPr>
        <w:suppressAutoHyphens/>
        <w:autoSpaceDE w:val="0"/>
        <w:autoSpaceDN w:val="0"/>
        <w:spacing w:after="0" w:line="240" w:lineRule="auto"/>
        <w:ind w:firstLine="567"/>
        <w:jc w:val="both"/>
        <w:textAlignment w:val="baseline"/>
        <w:rPr>
          <w:rFonts w:ascii="Times New Roman" w:eastAsia="Times New Roman" w:hAnsi="Times New Roman"/>
          <w:kern w:val="3"/>
          <w:sz w:val="24"/>
          <w:szCs w:val="24"/>
          <w:lang w:eastAsia="zh-CN"/>
        </w:rPr>
      </w:pPr>
      <w:r w:rsidRPr="0083585E">
        <w:rPr>
          <w:rFonts w:ascii="Times New Roman" w:eastAsia="Times New Roman" w:hAnsi="Times New Roman" w:cs="Times New Roman"/>
          <w:kern w:val="3"/>
          <w:sz w:val="24"/>
          <w:szCs w:val="24"/>
          <w:lang w:eastAsia="zh-CN"/>
        </w:rPr>
        <w:t>- минимальный коэффициент озеленения – 10%</w:t>
      </w:r>
      <w:r w:rsidRPr="0083585E">
        <w:rPr>
          <w:rFonts w:ascii="Times New Roman" w:eastAsia="Times New Roman" w:hAnsi="Times New Roman"/>
          <w:kern w:val="3"/>
          <w:sz w:val="24"/>
          <w:szCs w:val="24"/>
          <w:lang w:eastAsia="zh-CN"/>
        </w:rPr>
        <w:t xml:space="preserve">; </w:t>
      </w:r>
    </w:p>
    <w:p w:rsidR="007049EF" w:rsidRPr="0083585E" w:rsidRDefault="007049EF" w:rsidP="007049EF">
      <w:pPr>
        <w:suppressAutoHyphens/>
        <w:autoSpaceDE w:val="0"/>
        <w:autoSpaceDN w:val="0"/>
        <w:spacing w:after="0" w:line="240" w:lineRule="auto"/>
        <w:ind w:firstLine="567"/>
        <w:jc w:val="both"/>
        <w:textAlignment w:val="baseline"/>
        <w:rPr>
          <w:rFonts w:ascii="Times New Roman" w:eastAsia="Times New Roman" w:hAnsi="Times New Roman"/>
          <w:kern w:val="3"/>
          <w:sz w:val="24"/>
          <w:szCs w:val="24"/>
          <w:lang w:eastAsia="zh-CN"/>
        </w:rPr>
      </w:pPr>
      <w:r w:rsidRPr="0083585E">
        <w:rPr>
          <w:rFonts w:ascii="Times New Roman" w:eastAsia="Times New Roman" w:hAnsi="Times New Roman"/>
          <w:kern w:val="3"/>
          <w:sz w:val="24"/>
          <w:szCs w:val="24"/>
          <w:lang w:eastAsia="zh-CN"/>
        </w:rPr>
        <w:t>- минимальный отступ от границы земельного участка – 3.</w:t>
      </w:r>
    </w:p>
    <w:p w:rsidR="007049EF" w:rsidRPr="0083585E" w:rsidRDefault="004C0FC7" w:rsidP="007049EF">
      <w:pPr>
        <w:suppressAutoHyphens/>
        <w:spacing w:after="0" w:line="240" w:lineRule="auto"/>
        <w:ind w:firstLine="567"/>
        <w:jc w:val="both"/>
        <w:textAlignment w:val="baseline"/>
        <w:rPr>
          <w:rFonts w:ascii="Times New Roman" w:hAnsi="Times New Roman" w:cs="Times New Roman"/>
          <w:sz w:val="24"/>
          <w:szCs w:val="24"/>
        </w:rPr>
      </w:pPr>
      <w:r w:rsidRPr="0083585E">
        <w:rPr>
          <w:rFonts w:ascii="Times New Roman" w:hAnsi="Times New Roman" w:cs="Times New Roman"/>
          <w:sz w:val="24"/>
          <w:szCs w:val="24"/>
        </w:rPr>
        <w:t>В соответствии с Генеральным планом сельского поселения Буздякский сельсовет МР Буздякский район РБ, утвержденным решением Совета сельского поселения Буздякский сельсовет МР Буздякский район РБ от 18.12.2009 года №199 (внесены изменения и утверждены решением Совета СП Буздякский сельсовет МР Буздякский район РБ от 10.09.2021 года №225) земельный участок не расположен в границах зоны с особыми усл</w:t>
      </w:r>
      <w:r w:rsidR="007049EF" w:rsidRPr="0083585E">
        <w:rPr>
          <w:rFonts w:ascii="Times New Roman" w:hAnsi="Times New Roman" w:cs="Times New Roman"/>
          <w:sz w:val="24"/>
          <w:szCs w:val="24"/>
        </w:rPr>
        <w:t>овиями использования территории.</w:t>
      </w:r>
    </w:p>
    <w:p w:rsidR="007049EF" w:rsidRPr="0083585E" w:rsidRDefault="004C0FC7" w:rsidP="007049EF">
      <w:pPr>
        <w:suppressAutoHyphens/>
        <w:spacing w:after="0" w:line="240" w:lineRule="auto"/>
        <w:ind w:firstLine="567"/>
        <w:jc w:val="both"/>
        <w:textAlignment w:val="baseline"/>
        <w:rPr>
          <w:rFonts w:ascii="Times New Roman" w:hAnsi="Times New Roman" w:cs="Times New Roman"/>
          <w:sz w:val="24"/>
          <w:szCs w:val="24"/>
        </w:rPr>
      </w:pPr>
      <w:r w:rsidRPr="0083585E">
        <w:rPr>
          <w:rFonts w:ascii="Times New Roman" w:hAnsi="Times New Roman" w:cs="Times New Roman"/>
          <w:sz w:val="24"/>
          <w:szCs w:val="24"/>
        </w:rPr>
        <w:t>Договор о комплексном развитии территории не заключался.</w:t>
      </w:r>
    </w:p>
    <w:p w:rsidR="007049EF" w:rsidRPr="0083585E" w:rsidRDefault="004C0FC7" w:rsidP="007049EF">
      <w:pPr>
        <w:suppressAutoHyphens/>
        <w:spacing w:after="0" w:line="240" w:lineRule="auto"/>
        <w:ind w:firstLine="567"/>
        <w:jc w:val="both"/>
        <w:textAlignment w:val="baseline"/>
        <w:rPr>
          <w:rFonts w:ascii="Times New Roman" w:hAnsi="Times New Roman" w:cs="Times New Roman"/>
          <w:sz w:val="24"/>
          <w:szCs w:val="24"/>
        </w:rPr>
      </w:pPr>
      <w:r w:rsidRPr="0083585E">
        <w:rPr>
          <w:rFonts w:ascii="Times New Roman" w:hAnsi="Times New Roman" w:cs="Times New Roman"/>
          <w:sz w:val="24"/>
          <w:szCs w:val="24"/>
        </w:rPr>
        <w:t>Земельный участок не предназначен для размещения объектов федерального значения, объектов регионального значения и объектов местного значения, для размещения здания и сооружения в соответствии с государственной программой РФ, государственной программой субъекта РФ и адресной инвестиционной программой.</w:t>
      </w:r>
    </w:p>
    <w:p w:rsidR="007049EF" w:rsidRPr="0083585E" w:rsidRDefault="004C0FC7" w:rsidP="007049EF">
      <w:pPr>
        <w:suppressAutoHyphens/>
        <w:spacing w:after="0" w:line="240" w:lineRule="auto"/>
        <w:ind w:firstLine="567"/>
        <w:jc w:val="both"/>
        <w:textAlignment w:val="baseline"/>
        <w:rPr>
          <w:rFonts w:ascii="Times New Roman" w:hAnsi="Times New Roman" w:cs="Times New Roman"/>
          <w:sz w:val="24"/>
          <w:szCs w:val="24"/>
        </w:rPr>
      </w:pPr>
      <w:r w:rsidRPr="0083585E">
        <w:rPr>
          <w:rFonts w:ascii="Times New Roman" w:hAnsi="Times New Roman" w:cs="Times New Roman"/>
          <w:sz w:val="24"/>
          <w:szCs w:val="24"/>
        </w:rPr>
        <w:t>Земельный участок в границы общего пользования и в границы земель общего пользования, территории общего пользования не входит.</w:t>
      </w:r>
    </w:p>
    <w:p w:rsidR="00000F34" w:rsidRPr="0083585E" w:rsidRDefault="00000F34" w:rsidP="007049EF">
      <w:pPr>
        <w:suppressAutoHyphens/>
        <w:spacing w:after="0" w:line="240" w:lineRule="auto"/>
        <w:ind w:firstLine="567"/>
        <w:jc w:val="both"/>
        <w:textAlignment w:val="baseline"/>
        <w:rPr>
          <w:rFonts w:ascii="Times New Roman" w:hAnsi="Times New Roman" w:cs="Times New Roman"/>
          <w:sz w:val="24"/>
          <w:szCs w:val="24"/>
        </w:rPr>
      </w:pPr>
      <w:r w:rsidRPr="0083585E">
        <w:rPr>
          <w:rFonts w:ascii="Times New Roman" w:hAnsi="Times New Roman" w:cs="Times New Roman"/>
          <w:sz w:val="24"/>
          <w:szCs w:val="24"/>
          <w:u w:val="single"/>
        </w:rPr>
        <w:t>Ограничения и требования генплана (зонального регламента)</w:t>
      </w:r>
      <w:r w:rsidRPr="0083585E">
        <w:rPr>
          <w:rFonts w:ascii="Times New Roman" w:hAnsi="Times New Roman" w:cs="Times New Roman"/>
          <w:sz w:val="24"/>
          <w:szCs w:val="24"/>
        </w:rPr>
        <w:t xml:space="preserve"> – </w:t>
      </w:r>
      <w:r w:rsidR="00D64B6D" w:rsidRPr="0083585E">
        <w:rPr>
          <w:rFonts w:ascii="Times New Roman" w:hAnsi="Times New Roman" w:cs="Times New Roman"/>
          <w:noProof/>
          <w:sz w:val="24"/>
          <w:szCs w:val="24"/>
        </w:rPr>
        <w:t>Санитарно – защитная зона от объектов специального назначения, санитарно – защитная зона промышленных объектов. Охранная зона ВЛ 10 кВ ПС Буздяк ООО «Башкирэнерго». Придорожная полоса автомобильной дороги общего пользования межмуниципального значения РБ Буздя</w:t>
      </w:r>
      <w:r w:rsidR="00023C01">
        <w:rPr>
          <w:rFonts w:ascii="Times New Roman" w:hAnsi="Times New Roman" w:cs="Times New Roman"/>
          <w:noProof/>
          <w:sz w:val="24"/>
          <w:szCs w:val="24"/>
        </w:rPr>
        <w:t>к</w:t>
      </w:r>
      <w:r w:rsidR="00D64B6D" w:rsidRPr="0083585E">
        <w:rPr>
          <w:rFonts w:ascii="Times New Roman" w:hAnsi="Times New Roman" w:cs="Times New Roman"/>
          <w:noProof/>
          <w:sz w:val="24"/>
          <w:szCs w:val="24"/>
        </w:rPr>
        <w:t>-Давлеканово.</w:t>
      </w:r>
    </w:p>
    <w:p w:rsidR="004C0FC7" w:rsidRPr="0083585E" w:rsidRDefault="004C0FC7" w:rsidP="007049EF">
      <w:pPr>
        <w:spacing w:after="0" w:line="240" w:lineRule="auto"/>
        <w:ind w:firstLine="567"/>
        <w:jc w:val="both"/>
        <w:rPr>
          <w:rFonts w:ascii="Times New Roman" w:hAnsi="Times New Roman" w:cs="Times New Roman"/>
          <w:noProof/>
          <w:sz w:val="24"/>
          <w:szCs w:val="24"/>
        </w:rPr>
      </w:pPr>
      <w:r w:rsidRPr="0083585E">
        <w:rPr>
          <w:rFonts w:ascii="Times New Roman" w:hAnsi="Times New Roman" w:cs="Times New Roman"/>
          <w:noProof/>
          <w:sz w:val="24"/>
          <w:szCs w:val="24"/>
        </w:rPr>
        <w:t xml:space="preserve">Режим территории санитарно-защитной зоны кладбищ устанавливается в соответствии с СанПиН 2.2.1/2.1.1.1200-03 «санитарно-защитные зоны и санитарная классификация предприятий, сооружений и иных объектов». Требования по эксплуатации и рекультивации в </w:t>
      </w:r>
      <w:r w:rsidRPr="0083585E">
        <w:rPr>
          <w:rFonts w:ascii="Times New Roman" w:hAnsi="Times New Roman" w:cs="Times New Roman"/>
          <w:noProof/>
          <w:sz w:val="24"/>
          <w:szCs w:val="24"/>
        </w:rPr>
        <w:lastRenderedPageBreak/>
        <w:t>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4C0FC7" w:rsidRPr="0083585E" w:rsidRDefault="004C0F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noProof/>
          <w:sz w:val="24"/>
          <w:szCs w:val="24"/>
        </w:rPr>
        <w:t>В СЗ</w:t>
      </w:r>
      <w:r w:rsidR="00EA4D0B" w:rsidRPr="0083585E">
        <w:rPr>
          <w:rFonts w:ascii="Times New Roman" w:hAnsi="Times New Roman" w:cs="Times New Roman"/>
          <w:noProof/>
          <w:sz w:val="24"/>
          <w:szCs w:val="24"/>
        </w:rPr>
        <w:t>З запрещено размещение новых следу</w:t>
      </w:r>
      <w:r w:rsidRPr="0083585E">
        <w:rPr>
          <w:rFonts w:ascii="Times New Roman" w:hAnsi="Times New Roman" w:cs="Times New Roman"/>
          <w:noProof/>
          <w:sz w:val="24"/>
          <w:szCs w:val="24"/>
        </w:rPr>
        <w:t>ющих видов объектов: промышленных предприятий I-III класса вредности; предприятий пищевой промышленности; комплексов водопроводных сооружений; садоводств и дачных участков; жилых зданий; спортивных сооружений, кроме объектов социального обслуживания предприятий; парков; детских дошкольных учреждений, школ; лечебно-профилактических и оздоровительных учреждений общего пользования.</w:t>
      </w:r>
    </w:p>
    <w:p w:rsidR="001634F2" w:rsidRPr="0083585E" w:rsidRDefault="00000F34"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u w:val="single"/>
        </w:rPr>
        <w:t>Особые отметки:</w:t>
      </w:r>
      <w:r w:rsidRPr="0083585E">
        <w:rPr>
          <w:rFonts w:ascii="Times New Roman" w:hAnsi="Times New Roman" w:cs="Times New Roman"/>
          <w:sz w:val="24"/>
          <w:szCs w:val="24"/>
        </w:rPr>
        <w:t xml:space="preserve"> </w:t>
      </w:r>
      <w:r w:rsidR="00990EF5" w:rsidRPr="0083585E">
        <w:rPr>
          <w:rFonts w:ascii="Times New Roman" w:hAnsi="Times New Roman" w:cs="Times New Roman"/>
          <w:sz w:val="24"/>
          <w:szCs w:val="24"/>
        </w:rPr>
        <w:t xml:space="preserve">Для данного земельного участка обеспечен доступ посредством земельного участка с кадастровым номером: 02:16:000000:211. </w:t>
      </w:r>
      <w:r w:rsidR="00D64B6D" w:rsidRPr="0083585E">
        <w:rPr>
          <w:rFonts w:ascii="Times New Roman" w:hAnsi="Times New Roman" w:cs="Times New Roman"/>
          <w:sz w:val="24"/>
          <w:szCs w:val="24"/>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w:t>
      </w:r>
      <w:r w:rsidR="00990EF5" w:rsidRPr="0083585E">
        <w:rPr>
          <w:rFonts w:ascii="Times New Roman" w:hAnsi="Times New Roman" w:cs="Times New Roman"/>
          <w:sz w:val="24"/>
          <w:szCs w:val="24"/>
        </w:rPr>
        <w:t>03.08.2021</w:t>
      </w:r>
      <w:r w:rsidR="00D64B6D" w:rsidRPr="0083585E">
        <w:rPr>
          <w:rFonts w:ascii="Times New Roman" w:hAnsi="Times New Roman" w:cs="Times New Roman"/>
          <w:sz w:val="24"/>
          <w:szCs w:val="24"/>
        </w:rPr>
        <w:t xml:space="preserve">; реквизиты документа-основания: постановление </w:t>
      </w:r>
      <w:r w:rsidR="00990EF5" w:rsidRPr="0083585E">
        <w:rPr>
          <w:rFonts w:ascii="Times New Roman" w:hAnsi="Times New Roman" w:cs="Times New Roman"/>
          <w:sz w:val="24"/>
          <w:szCs w:val="24"/>
        </w:rPr>
        <w:t>«</w:t>
      </w:r>
      <w:r w:rsidR="00D64B6D" w:rsidRPr="0083585E">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990EF5" w:rsidRPr="0083585E">
        <w:rPr>
          <w:rFonts w:ascii="Times New Roman" w:hAnsi="Times New Roman" w:cs="Times New Roman"/>
          <w:sz w:val="24"/>
          <w:szCs w:val="24"/>
        </w:rPr>
        <w:t>»</w:t>
      </w:r>
      <w:r w:rsidR="00D64B6D" w:rsidRPr="0083585E">
        <w:rPr>
          <w:rFonts w:ascii="Times New Roman" w:hAnsi="Times New Roman" w:cs="Times New Roman"/>
          <w:sz w:val="24"/>
          <w:szCs w:val="24"/>
        </w:rPr>
        <w:t xml:space="preserve"> от 24.02.2009 № 160 выдан: Правительство РФ.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w:t>
      </w:r>
      <w:r w:rsidR="00990EF5" w:rsidRPr="0083585E">
        <w:rPr>
          <w:rFonts w:ascii="Times New Roman" w:hAnsi="Times New Roman" w:cs="Times New Roman"/>
          <w:sz w:val="24"/>
          <w:szCs w:val="24"/>
        </w:rPr>
        <w:t>03</w:t>
      </w:r>
      <w:r w:rsidR="00D64B6D" w:rsidRPr="0083585E">
        <w:rPr>
          <w:rFonts w:ascii="Times New Roman" w:hAnsi="Times New Roman" w:cs="Times New Roman"/>
          <w:sz w:val="24"/>
          <w:szCs w:val="24"/>
        </w:rPr>
        <w:t>.0</w:t>
      </w:r>
      <w:r w:rsidR="00990EF5" w:rsidRPr="0083585E">
        <w:rPr>
          <w:rFonts w:ascii="Times New Roman" w:hAnsi="Times New Roman" w:cs="Times New Roman"/>
          <w:sz w:val="24"/>
          <w:szCs w:val="24"/>
        </w:rPr>
        <w:t>8</w:t>
      </w:r>
      <w:r w:rsidR="00D64B6D" w:rsidRPr="0083585E">
        <w:rPr>
          <w:rFonts w:ascii="Times New Roman" w:hAnsi="Times New Roman" w:cs="Times New Roman"/>
          <w:sz w:val="24"/>
          <w:szCs w:val="24"/>
        </w:rPr>
        <w:t>.20</w:t>
      </w:r>
      <w:r w:rsidR="00990EF5" w:rsidRPr="0083585E">
        <w:rPr>
          <w:rFonts w:ascii="Times New Roman" w:hAnsi="Times New Roman" w:cs="Times New Roman"/>
          <w:sz w:val="24"/>
          <w:szCs w:val="24"/>
        </w:rPr>
        <w:t>21</w:t>
      </w:r>
      <w:r w:rsidR="00D64B6D" w:rsidRPr="0083585E">
        <w:rPr>
          <w:rFonts w:ascii="Times New Roman" w:hAnsi="Times New Roman" w:cs="Times New Roman"/>
          <w:sz w:val="24"/>
          <w:szCs w:val="24"/>
        </w:rPr>
        <w:t xml:space="preserve">; реквизиты документа-основания: </w:t>
      </w:r>
      <w:r w:rsidR="00990EF5" w:rsidRPr="0083585E">
        <w:rPr>
          <w:rFonts w:ascii="Times New Roman" w:hAnsi="Times New Roman" w:cs="Times New Roman"/>
          <w:sz w:val="24"/>
          <w:szCs w:val="24"/>
        </w:rPr>
        <w:t xml:space="preserve">приказ государственного комитета РБ по транспорту и дорожному хозяйству «об установлении границы придорожной полосы автомобильных дорог РБ регионального и межмуниципального значения» от 12.03.2014 № 41 выдан: Государственный комитет Республики Башкортостан по транспорту и дорожному хозяйству;  </w:t>
      </w:r>
      <w:r w:rsidR="00D64B6D" w:rsidRPr="0083585E">
        <w:rPr>
          <w:rFonts w:ascii="Times New Roman" w:hAnsi="Times New Roman" w:cs="Times New Roman"/>
          <w:sz w:val="24"/>
          <w:szCs w:val="24"/>
        </w:rPr>
        <w:t xml:space="preserve">постановление </w:t>
      </w:r>
      <w:r w:rsidR="00990EF5" w:rsidRPr="0083585E">
        <w:rPr>
          <w:rFonts w:ascii="Times New Roman" w:hAnsi="Times New Roman" w:cs="Times New Roman"/>
          <w:sz w:val="24"/>
          <w:szCs w:val="24"/>
        </w:rPr>
        <w:t xml:space="preserve">Правительства РБ «Об утверждении перечня автомобильных дорог общего пользования регионального и межмуниципального значения» от 02.02.2012 № 28 выдан: </w:t>
      </w:r>
      <w:r w:rsidR="00BB4138" w:rsidRPr="0083585E">
        <w:rPr>
          <w:rFonts w:ascii="Times New Roman" w:hAnsi="Times New Roman" w:cs="Times New Roman"/>
          <w:sz w:val="24"/>
          <w:szCs w:val="24"/>
        </w:rPr>
        <w:t xml:space="preserve">Правительство Республики Башкортостан; постановление Правительства РБ «Об утверждении порядков установления и использования полос отвода и придорожных полос автомобильных дорог РБ регионального или межмуниципального значения» от 29.04.2011 № 137 выдан: Правительство Республики Башкортостан. Земельный участок подлежит снятию с государственного кадастрового учета по истечении пяти лет со дня государственного кадастрового учета, если на него не будут зарегистрированы права. </w:t>
      </w:r>
    </w:p>
    <w:p w:rsidR="00BB4138" w:rsidRPr="0083585E" w:rsidRDefault="00BB4138" w:rsidP="007049EF">
      <w:pPr>
        <w:spacing w:after="0" w:line="240" w:lineRule="auto"/>
        <w:ind w:firstLine="567"/>
        <w:jc w:val="both"/>
        <w:rPr>
          <w:rFonts w:ascii="Times New Roman" w:hAnsi="Times New Roman" w:cs="Times New Roman"/>
          <w:sz w:val="24"/>
          <w:szCs w:val="24"/>
          <w:u w:val="single"/>
        </w:rPr>
      </w:pPr>
    </w:p>
    <w:p w:rsidR="005925C7" w:rsidRPr="0083585E" w:rsidRDefault="005925C7" w:rsidP="007049EF">
      <w:pPr>
        <w:spacing w:after="0" w:line="240" w:lineRule="auto"/>
        <w:ind w:firstLine="567"/>
        <w:jc w:val="both"/>
        <w:rPr>
          <w:rStyle w:val="a6"/>
          <w:rFonts w:ascii="Times New Roman" w:hAnsi="Times New Roman" w:cs="Times New Roman"/>
          <w:sz w:val="24"/>
          <w:szCs w:val="24"/>
        </w:rPr>
      </w:pPr>
      <w:r w:rsidRPr="0083585E">
        <w:rPr>
          <w:rStyle w:val="a6"/>
          <w:rFonts w:ascii="Times New Roman" w:hAnsi="Times New Roman" w:cs="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5925C7"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925C7"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2) копии документов, удостоверяющих личность заявителя (для граждан);</w:t>
      </w:r>
    </w:p>
    <w:p w:rsidR="005925C7"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25C7"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4) документы, подтверждающие внесение задатка (квитанция, платежное поручение).</w:t>
      </w:r>
    </w:p>
    <w:p w:rsidR="005925C7"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В случае подачи заявки представителем претендента предъявляется надлежащим образом оформленная доверенность.</w:t>
      </w:r>
    </w:p>
    <w:p w:rsidR="005925C7"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5925C7" w:rsidRPr="0083585E" w:rsidRDefault="005925C7" w:rsidP="007049EF">
      <w:pPr>
        <w:spacing w:after="0" w:line="240" w:lineRule="auto"/>
        <w:ind w:firstLine="567"/>
        <w:jc w:val="both"/>
        <w:rPr>
          <w:rFonts w:ascii="Times New Roman" w:hAnsi="Times New Roman" w:cs="Times New Roman"/>
          <w:sz w:val="24"/>
          <w:szCs w:val="24"/>
        </w:rPr>
      </w:pPr>
    </w:p>
    <w:p w:rsidR="005925C7" w:rsidRPr="0083585E" w:rsidRDefault="005925C7" w:rsidP="007049EF">
      <w:pPr>
        <w:spacing w:after="0" w:line="240" w:lineRule="auto"/>
        <w:ind w:firstLine="567"/>
        <w:jc w:val="both"/>
        <w:rPr>
          <w:rFonts w:ascii="Times New Roman" w:hAnsi="Times New Roman" w:cs="Times New Roman"/>
          <w:b/>
          <w:sz w:val="24"/>
          <w:szCs w:val="24"/>
        </w:rPr>
      </w:pPr>
      <w:r w:rsidRPr="0083585E">
        <w:rPr>
          <w:rFonts w:ascii="Times New Roman" w:hAnsi="Times New Roman" w:cs="Times New Roman"/>
          <w:b/>
          <w:sz w:val="24"/>
          <w:szCs w:val="24"/>
        </w:rPr>
        <w:t>Реквизиты для внесения суммы задатка:</w:t>
      </w:r>
    </w:p>
    <w:p w:rsidR="005925C7"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Министерство финансов РБ (</w:t>
      </w:r>
      <w:proofErr w:type="spellStart"/>
      <w:r w:rsidRPr="0083585E">
        <w:rPr>
          <w:rFonts w:ascii="Times New Roman" w:hAnsi="Times New Roman" w:cs="Times New Roman"/>
          <w:sz w:val="24"/>
          <w:szCs w:val="24"/>
        </w:rPr>
        <w:t>Минземимущество</w:t>
      </w:r>
      <w:proofErr w:type="spellEnd"/>
      <w:r w:rsidRPr="0083585E">
        <w:rPr>
          <w:rFonts w:ascii="Times New Roman" w:hAnsi="Times New Roman" w:cs="Times New Roman"/>
          <w:sz w:val="24"/>
          <w:szCs w:val="24"/>
        </w:rPr>
        <w:t xml:space="preserve"> РБ л/с 05110110010), ИНН 0274045532,</w:t>
      </w:r>
    </w:p>
    <w:p w:rsidR="00315193" w:rsidRDefault="005925C7" w:rsidP="006C22C2">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 xml:space="preserve">КПП 027401001, р/счет № </w:t>
      </w:r>
      <w:r w:rsidR="00315193" w:rsidRPr="00315193">
        <w:rPr>
          <w:rFonts w:ascii="Times New Roman" w:hAnsi="Times New Roman" w:cs="Times New Roman"/>
          <w:sz w:val="24"/>
          <w:szCs w:val="24"/>
        </w:rPr>
        <w:t>03222643800000000100</w:t>
      </w:r>
    </w:p>
    <w:p w:rsidR="005925C7" w:rsidRPr="0083585E" w:rsidRDefault="005925C7" w:rsidP="006C22C2">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 xml:space="preserve">Банк получателя: ОТДЕЛЕНИЕ-НБ РЕСПУБЛИКА БАШКОРТОСТАН БАНКА РОССИИ//УФК ПО РЕСПУБЛИКЕ БАШКОРТОСТАН г. Уфа, БИК </w:t>
      </w:r>
      <w:r w:rsidRPr="0083585E">
        <w:rPr>
          <w:sz w:val="24"/>
          <w:szCs w:val="24"/>
        </w:rPr>
        <w:t xml:space="preserve"> </w:t>
      </w:r>
      <w:r w:rsidRPr="0083585E">
        <w:rPr>
          <w:rFonts w:ascii="Times New Roman" w:hAnsi="Times New Roman" w:cs="Times New Roman"/>
          <w:sz w:val="24"/>
          <w:szCs w:val="24"/>
        </w:rPr>
        <w:t xml:space="preserve">018073401, </w:t>
      </w:r>
      <w:proofErr w:type="spellStart"/>
      <w:r w:rsidRPr="0083585E">
        <w:rPr>
          <w:rFonts w:ascii="Times New Roman" w:hAnsi="Times New Roman" w:cs="Times New Roman"/>
          <w:sz w:val="24"/>
          <w:szCs w:val="24"/>
        </w:rPr>
        <w:t>кор</w:t>
      </w:r>
      <w:proofErr w:type="spellEnd"/>
      <w:r w:rsidRPr="0083585E">
        <w:rPr>
          <w:rFonts w:ascii="Times New Roman" w:hAnsi="Times New Roman" w:cs="Times New Roman"/>
          <w:sz w:val="24"/>
          <w:szCs w:val="24"/>
        </w:rPr>
        <w:t xml:space="preserve">./счет </w:t>
      </w:r>
      <w:proofErr w:type="gramStart"/>
      <w:r w:rsidRPr="0083585E">
        <w:rPr>
          <w:rFonts w:ascii="Times New Roman" w:hAnsi="Times New Roman" w:cs="Times New Roman"/>
          <w:sz w:val="24"/>
          <w:szCs w:val="24"/>
        </w:rPr>
        <w:t>счет</w:t>
      </w:r>
      <w:proofErr w:type="gramEnd"/>
      <w:r w:rsidRPr="0083585E">
        <w:rPr>
          <w:rFonts w:ascii="Times New Roman" w:hAnsi="Times New Roman" w:cs="Times New Roman"/>
          <w:sz w:val="24"/>
          <w:szCs w:val="24"/>
        </w:rPr>
        <w:t xml:space="preserve"> № 40102810045370000067</w:t>
      </w:r>
      <w:r w:rsidR="00315193">
        <w:rPr>
          <w:rFonts w:ascii="Times New Roman" w:hAnsi="Times New Roman" w:cs="Times New Roman"/>
          <w:sz w:val="24"/>
          <w:szCs w:val="24"/>
        </w:rPr>
        <w:t xml:space="preserve">, </w:t>
      </w:r>
      <w:r w:rsidR="00315193" w:rsidRPr="00315193">
        <w:rPr>
          <w:rFonts w:ascii="Times New Roman" w:hAnsi="Times New Roman" w:cs="Times New Roman"/>
          <w:sz w:val="24"/>
          <w:szCs w:val="24"/>
        </w:rPr>
        <w:t>ОКТМО 806174</w:t>
      </w:r>
      <w:bookmarkStart w:id="0" w:name="_GoBack"/>
      <w:bookmarkEnd w:id="0"/>
      <w:r w:rsidR="00315193" w:rsidRPr="00315193">
        <w:rPr>
          <w:rFonts w:ascii="Times New Roman" w:hAnsi="Times New Roman" w:cs="Times New Roman"/>
          <w:sz w:val="24"/>
          <w:szCs w:val="24"/>
        </w:rPr>
        <w:t>07</w:t>
      </w:r>
      <w:r w:rsidR="00315193">
        <w:rPr>
          <w:rFonts w:ascii="Times New Roman" w:hAnsi="Times New Roman" w:cs="Times New Roman"/>
          <w:sz w:val="24"/>
          <w:szCs w:val="24"/>
        </w:rPr>
        <w:t>.</w:t>
      </w:r>
    </w:p>
    <w:p w:rsidR="007049EF"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 xml:space="preserve">Назначение платежа − Задаток для участия в аукционе </w:t>
      </w:r>
      <w:r w:rsidR="006C22C2" w:rsidRPr="0083585E">
        <w:rPr>
          <w:rFonts w:ascii="Times New Roman" w:hAnsi="Times New Roman" w:cs="Times New Roman"/>
          <w:sz w:val="24"/>
          <w:szCs w:val="24"/>
        </w:rPr>
        <w:t xml:space="preserve">17.05.2022 </w:t>
      </w:r>
      <w:r w:rsidRPr="0083585E">
        <w:rPr>
          <w:rFonts w:ascii="Times New Roman" w:hAnsi="Times New Roman" w:cs="Times New Roman"/>
          <w:sz w:val="24"/>
          <w:szCs w:val="24"/>
        </w:rPr>
        <w:t>по лоту №</w:t>
      </w:r>
      <w:r w:rsidR="00E851D2" w:rsidRPr="0083585E">
        <w:rPr>
          <w:rFonts w:ascii="Times New Roman" w:hAnsi="Times New Roman" w:cs="Times New Roman"/>
          <w:sz w:val="24"/>
          <w:szCs w:val="24"/>
        </w:rPr>
        <w:t xml:space="preserve"> 1</w:t>
      </w:r>
      <w:r w:rsidRPr="0083585E">
        <w:rPr>
          <w:rFonts w:ascii="Times New Roman" w:hAnsi="Times New Roman" w:cs="Times New Roman"/>
          <w:sz w:val="24"/>
          <w:szCs w:val="24"/>
        </w:rPr>
        <w:t>.</w:t>
      </w:r>
    </w:p>
    <w:p w:rsidR="004E3F74" w:rsidRPr="0083585E" w:rsidRDefault="004E3F74" w:rsidP="007049EF">
      <w:pPr>
        <w:spacing w:after="0" w:line="240" w:lineRule="auto"/>
        <w:ind w:firstLine="567"/>
        <w:jc w:val="both"/>
        <w:rPr>
          <w:rFonts w:ascii="Times New Roman" w:hAnsi="Times New Roman" w:cs="Times New Roman"/>
          <w:sz w:val="24"/>
          <w:szCs w:val="24"/>
        </w:rPr>
      </w:pPr>
    </w:p>
    <w:p w:rsidR="00EA4D0B" w:rsidRPr="0083585E" w:rsidRDefault="004E3F74"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lastRenderedPageBreak/>
        <w:t>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315193" w:rsidRDefault="00315193" w:rsidP="00EA4D0B">
      <w:pPr>
        <w:spacing w:after="0" w:line="240" w:lineRule="auto"/>
        <w:ind w:firstLine="567"/>
        <w:jc w:val="both"/>
        <w:rPr>
          <w:rFonts w:ascii="Times New Roman" w:hAnsi="Times New Roman" w:cs="Times New Roman"/>
          <w:sz w:val="24"/>
          <w:szCs w:val="24"/>
        </w:rPr>
      </w:pPr>
    </w:p>
    <w:p w:rsidR="00EA4D0B" w:rsidRPr="0083585E" w:rsidRDefault="00EA4D0B" w:rsidP="00EA4D0B">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 xml:space="preserve">Задаток должен поступить на счет организатора аукциона </w:t>
      </w:r>
      <w:r w:rsidR="004E3F74" w:rsidRPr="0083585E">
        <w:rPr>
          <w:rFonts w:ascii="Times New Roman" w:hAnsi="Times New Roman" w:cs="Times New Roman"/>
          <w:b/>
          <w:sz w:val="24"/>
          <w:szCs w:val="24"/>
        </w:rPr>
        <w:t>до</w:t>
      </w:r>
      <w:r w:rsidRPr="0083585E">
        <w:rPr>
          <w:rFonts w:ascii="Times New Roman" w:hAnsi="Times New Roman" w:cs="Times New Roman"/>
          <w:b/>
          <w:sz w:val="24"/>
          <w:szCs w:val="24"/>
        </w:rPr>
        <w:t xml:space="preserve"> 11.05.2022.</w:t>
      </w:r>
    </w:p>
    <w:p w:rsidR="007049EF" w:rsidRPr="0083585E" w:rsidRDefault="007049EF" w:rsidP="00EA4D0B">
      <w:pPr>
        <w:spacing w:after="0" w:line="240" w:lineRule="auto"/>
        <w:jc w:val="both"/>
        <w:rPr>
          <w:rFonts w:ascii="Times New Roman" w:hAnsi="Times New Roman" w:cs="Times New Roman"/>
          <w:sz w:val="24"/>
          <w:szCs w:val="24"/>
        </w:rPr>
      </w:pPr>
    </w:p>
    <w:p w:rsidR="007049EF"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 xml:space="preserve">Задаток </w:t>
      </w:r>
      <w:r w:rsidRPr="0083585E">
        <w:rPr>
          <w:rFonts w:ascii="Times New Roman" w:hAnsi="Times New Roman" w:cs="Times New Roman"/>
          <w:sz w:val="24"/>
          <w:szCs w:val="24"/>
          <w:shd w:val="clear" w:color="auto" w:fill="FFFFFF"/>
        </w:rPr>
        <w:t>считается внесенным с даты поступления суммы задатка на указанный счет.</w:t>
      </w:r>
    </w:p>
    <w:p w:rsidR="007049EF" w:rsidRPr="0083585E" w:rsidRDefault="007049EF" w:rsidP="007049EF">
      <w:pPr>
        <w:spacing w:after="0" w:line="240" w:lineRule="auto"/>
        <w:ind w:firstLine="567"/>
        <w:jc w:val="both"/>
        <w:rPr>
          <w:rFonts w:ascii="Times New Roman" w:hAnsi="Times New Roman" w:cs="Times New Roman"/>
          <w:sz w:val="24"/>
          <w:szCs w:val="24"/>
        </w:rPr>
      </w:pPr>
    </w:p>
    <w:p w:rsidR="007049EF"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b/>
          <w:sz w:val="24"/>
          <w:szCs w:val="24"/>
        </w:rPr>
        <w:t>Заявка на участие в аукционе:</w:t>
      </w:r>
      <w:r w:rsidRPr="0083585E">
        <w:rPr>
          <w:rFonts w:ascii="Times New Roman" w:hAnsi="Times New Roman" w:cs="Times New Roman"/>
          <w:sz w:val="24"/>
          <w:szCs w:val="24"/>
        </w:rPr>
        <w:t xml:space="preserve"> претендент представляет организатору аукциона (лично или через своего представителя) заявку согласно установленной формы в указанный в извещении о проведении аукциона срок. Один заявитель вправе подать только одну заявку на участие в аукционе по данному лоту. Заявка на участие в аукционе, поступившая по истечении срока приема заявок, возвращается заявителю в день ее поступления.</w:t>
      </w:r>
    </w:p>
    <w:p w:rsidR="007049EF"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b/>
          <w:sz w:val="24"/>
          <w:szCs w:val="24"/>
        </w:rPr>
        <w:t xml:space="preserve">Дата </w:t>
      </w:r>
      <w:r w:rsidR="00EA4D0B" w:rsidRPr="0083585E">
        <w:rPr>
          <w:rFonts w:ascii="Times New Roman" w:hAnsi="Times New Roman" w:cs="Times New Roman"/>
          <w:b/>
          <w:sz w:val="24"/>
          <w:szCs w:val="24"/>
        </w:rPr>
        <w:t>и время начала приема заявок: 13</w:t>
      </w:r>
      <w:r w:rsidRPr="0083585E">
        <w:rPr>
          <w:rFonts w:ascii="Times New Roman" w:hAnsi="Times New Roman" w:cs="Times New Roman"/>
          <w:b/>
          <w:sz w:val="24"/>
          <w:szCs w:val="24"/>
        </w:rPr>
        <w:t>.0</w:t>
      </w:r>
      <w:r w:rsidR="00EA4D0B" w:rsidRPr="0083585E">
        <w:rPr>
          <w:rFonts w:ascii="Times New Roman" w:hAnsi="Times New Roman" w:cs="Times New Roman"/>
          <w:b/>
          <w:sz w:val="24"/>
          <w:szCs w:val="24"/>
        </w:rPr>
        <w:t>4</w:t>
      </w:r>
      <w:r w:rsidRPr="0083585E">
        <w:rPr>
          <w:rFonts w:ascii="Times New Roman" w:hAnsi="Times New Roman" w:cs="Times New Roman"/>
          <w:b/>
          <w:sz w:val="24"/>
          <w:szCs w:val="24"/>
        </w:rPr>
        <w:t>.2022 с 09.00 часов.</w:t>
      </w:r>
    </w:p>
    <w:p w:rsidR="007049EF"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b/>
          <w:sz w:val="24"/>
          <w:szCs w:val="24"/>
        </w:rPr>
        <w:t xml:space="preserve">Дата и время окончания приема заявок: </w:t>
      </w:r>
      <w:r w:rsidR="00EA4D0B" w:rsidRPr="0083585E">
        <w:rPr>
          <w:rFonts w:ascii="Times New Roman" w:hAnsi="Times New Roman" w:cs="Times New Roman"/>
          <w:b/>
          <w:sz w:val="24"/>
          <w:szCs w:val="24"/>
        </w:rPr>
        <w:t>11</w:t>
      </w:r>
      <w:r w:rsidRPr="0083585E">
        <w:rPr>
          <w:rFonts w:ascii="Times New Roman" w:hAnsi="Times New Roman" w:cs="Times New Roman"/>
          <w:b/>
          <w:sz w:val="24"/>
          <w:szCs w:val="24"/>
        </w:rPr>
        <w:t>.0</w:t>
      </w:r>
      <w:r w:rsidR="00EA4D0B" w:rsidRPr="0083585E">
        <w:rPr>
          <w:rFonts w:ascii="Times New Roman" w:hAnsi="Times New Roman" w:cs="Times New Roman"/>
          <w:b/>
          <w:sz w:val="24"/>
          <w:szCs w:val="24"/>
        </w:rPr>
        <w:t>5</w:t>
      </w:r>
      <w:r w:rsidRPr="0083585E">
        <w:rPr>
          <w:rFonts w:ascii="Times New Roman" w:hAnsi="Times New Roman" w:cs="Times New Roman"/>
          <w:b/>
          <w:sz w:val="24"/>
          <w:szCs w:val="24"/>
        </w:rPr>
        <w:t>.2022 до 17.00 часов.</w:t>
      </w:r>
    </w:p>
    <w:p w:rsidR="005925C7"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b/>
          <w:sz w:val="24"/>
          <w:szCs w:val="24"/>
        </w:rPr>
        <w:t>Прием заявок</w:t>
      </w:r>
      <w:r w:rsidRPr="0083585E">
        <w:rPr>
          <w:rFonts w:ascii="Times New Roman" w:hAnsi="Times New Roman" w:cs="Times New Roman"/>
          <w:sz w:val="24"/>
          <w:szCs w:val="24"/>
        </w:rPr>
        <w:t xml:space="preserve"> осуществляется ежедневно с 09.00 до 17.00 часов местного времени (перерыв с 13.00 до 14.00), кроме выходных и праздничных дней. Место приема заявок: Отдел по Буздякскому району Министерства земельных и имущественных отношений Республики Башкортостан по адресу: </w:t>
      </w:r>
      <w:r w:rsidRPr="0083585E">
        <w:rPr>
          <w:rFonts w:ascii="Times New Roman" w:hAnsi="Times New Roman" w:cs="Times New Roman"/>
          <w:b/>
          <w:sz w:val="24"/>
          <w:szCs w:val="24"/>
        </w:rPr>
        <w:t xml:space="preserve">452710, РБ, Буздякский район, с. Буздяк, ул. Красноармейская, д. 27, </w:t>
      </w:r>
      <w:proofErr w:type="spellStart"/>
      <w:r w:rsidRPr="0083585E">
        <w:rPr>
          <w:rFonts w:ascii="Times New Roman" w:hAnsi="Times New Roman" w:cs="Times New Roman"/>
          <w:b/>
          <w:sz w:val="24"/>
          <w:szCs w:val="24"/>
        </w:rPr>
        <w:t>каб</w:t>
      </w:r>
      <w:proofErr w:type="spellEnd"/>
      <w:r w:rsidRPr="0083585E">
        <w:rPr>
          <w:rFonts w:ascii="Times New Roman" w:hAnsi="Times New Roman" w:cs="Times New Roman"/>
          <w:b/>
          <w:sz w:val="24"/>
          <w:szCs w:val="24"/>
        </w:rPr>
        <w:t>. №16.</w:t>
      </w:r>
    </w:p>
    <w:p w:rsidR="005925C7" w:rsidRPr="0083585E" w:rsidRDefault="005925C7" w:rsidP="005925C7">
      <w:pPr>
        <w:spacing w:after="0" w:line="240" w:lineRule="auto"/>
        <w:jc w:val="both"/>
        <w:rPr>
          <w:rFonts w:ascii="Times New Roman" w:hAnsi="Times New Roman" w:cs="Times New Roman"/>
          <w:b/>
          <w:sz w:val="24"/>
          <w:szCs w:val="24"/>
        </w:rPr>
      </w:pPr>
    </w:p>
    <w:p w:rsidR="005925C7" w:rsidRPr="0083585E" w:rsidRDefault="005925C7" w:rsidP="007049EF">
      <w:pPr>
        <w:pStyle w:val="a5"/>
        <w:shd w:val="clear" w:color="auto" w:fill="FFFFFF"/>
        <w:spacing w:before="0" w:beforeAutospacing="0" w:after="0" w:afterAutospacing="0"/>
        <w:ind w:firstLine="567"/>
        <w:jc w:val="both"/>
      </w:pPr>
      <w:r w:rsidRPr="0083585E">
        <w:t>Организатор аукциона вправе отказаться от проведения аукциона в случае выявления обстоятельств в соответствии с действующим законодательством не позднее, чем за 3 дня до дня проведения аукциона.</w:t>
      </w:r>
    </w:p>
    <w:p w:rsidR="005925C7" w:rsidRPr="0083585E" w:rsidRDefault="005925C7" w:rsidP="007049EF">
      <w:pPr>
        <w:pStyle w:val="a5"/>
        <w:shd w:val="clear" w:color="auto" w:fill="FFFFFF"/>
        <w:spacing w:before="0" w:beforeAutospacing="0" w:after="0" w:afterAutospacing="0"/>
        <w:ind w:firstLine="567"/>
        <w:jc w:val="both"/>
      </w:pPr>
      <w:r w:rsidRPr="0083585E">
        <w:t>Извещение об </w:t>
      </w:r>
      <w:r w:rsidRPr="0083585E">
        <w:rPr>
          <w:rStyle w:val="a7"/>
        </w:rPr>
        <w:t>отказе</w:t>
      </w:r>
      <w:r w:rsidRPr="0083585E">
        <w:t> в </w:t>
      </w:r>
      <w:r w:rsidRPr="0083585E">
        <w:rPr>
          <w:rStyle w:val="a7"/>
        </w:rPr>
        <w:t>проведении</w:t>
      </w:r>
      <w:r w:rsidRPr="0083585E">
        <w:t> </w:t>
      </w:r>
      <w:r w:rsidRPr="0083585E">
        <w:rPr>
          <w:rStyle w:val="a7"/>
        </w:rPr>
        <w:t>аукциона</w:t>
      </w:r>
      <w:r w:rsidRPr="0083585E">
        <w:t>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049EF" w:rsidRPr="0083585E" w:rsidRDefault="005925C7" w:rsidP="007049EF">
      <w:pPr>
        <w:pStyle w:val="a5"/>
        <w:shd w:val="clear" w:color="auto" w:fill="FFFFFF"/>
        <w:spacing w:before="0" w:beforeAutospacing="0" w:after="0" w:afterAutospacing="0"/>
        <w:ind w:firstLine="567"/>
        <w:jc w:val="both"/>
      </w:pPr>
      <w:r w:rsidRPr="0083585E">
        <w:rPr>
          <w:b/>
        </w:rPr>
        <w:t>Заявитель имеет право отозвать принятую организатором аукциона заявку на участие в аукционе</w:t>
      </w:r>
      <w:r w:rsidRPr="0083585E">
        <w:t xml:space="preserve">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925C7" w:rsidRPr="0083585E" w:rsidRDefault="005925C7" w:rsidP="007049EF">
      <w:pPr>
        <w:pStyle w:val="a5"/>
        <w:shd w:val="clear" w:color="auto" w:fill="FFFFFF"/>
        <w:spacing w:before="0" w:beforeAutospacing="0" w:after="0" w:afterAutospacing="0"/>
        <w:ind w:firstLine="567"/>
        <w:jc w:val="both"/>
      </w:pPr>
      <w:r w:rsidRPr="0083585E">
        <w:rPr>
          <w:b/>
        </w:rPr>
        <w:t>К участию в аукционе допускаются лица</w:t>
      </w:r>
      <w:r w:rsidRPr="0083585E">
        <w:t xml:space="preserve"> подавшие заявки установленной формы не позднее указанного срока и представившие документы, при условии поступления сумм задатков на указанный в извещении расчетный счет.</w:t>
      </w:r>
    </w:p>
    <w:p w:rsidR="005925C7" w:rsidRPr="0083585E" w:rsidRDefault="005925C7" w:rsidP="007049EF">
      <w:pPr>
        <w:pStyle w:val="a5"/>
        <w:shd w:val="clear" w:color="auto" w:fill="FFFFFF"/>
        <w:spacing w:before="0" w:beforeAutospacing="0" w:after="0" w:afterAutospacing="0"/>
        <w:ind w:firstLine="567"/>
        <w:jc w:val="both"/>
        <w:rPr>
          <w:b/>
        </w:rPr>
      </w:pPr>
      <w:r w:rsidRPr="0083585E">
        <w:rPr>
          <w:b/>
        </w:rPr>
        <w:t>Заявитель не допускается к участию в аукционе по следующим основаниям:</w:t>
      </w:r>
    </w:p>
    <w:p w:rsidR="005925C7" w:rsidRPr="0083585E" w:rsidRDefault="005925C7" w:rsidP="007049EF">
      <w:pPr>
        <w:pStyle w:val="a5"/>
        <w:shd w:val="clear" w:color="auto" w:fill="FFFFFF"/>
        <w:spacing w:before="0" w:beforeAutospacing="0" w:after="0" w:afterAutospacing="0"/>
        <w:ind w:firstLine="567"/>
        <w:jc w:val="both"/>
      </w:pPr>
      <w:r w:rsidRPr="0083585E">
        <w:t>1) непредставление необходимых для участия в аукционе документов или представление недостоверных сведений;</w:t>
      </w:r>
    </w:p>
    <w:p w:rsidR="005925C7" w:rsidRPr="0083585E" w:rsidRDefault="005925C7" w:rsidP="007049EF">
      <w:pPr>
        <w:pStyle w:val="a5"/>
        <w:shd w:val="clear" w:color="auto" w:fill="FFFFFF"/>
        <w:spacing w:before="0" w:beforeAutospacing="0" w:after="0" w:afterAutospacing="0"/>
        <w:ind w:firstLine="567"/>
        <w:jc w:val="both"/>
      </w:pPr>
      <w:r w:rsidRPr="0083585E">
        <w:t xml:space="preserve">2) </w:t>
      </w:r>
      <w:proofErr w:type="spellStart"/>
      <w:r w:rsidRPr="0083585E">
        <w:t>непоступление</w:t>
      </w:r>
      <w:proofErr w:type="spellEnd"/>
      <w:r w:rsidRPr="0083585E">
        <w:t xml:space="preserve"> задатка на дату рассмотрения заявок на участие в аукционе;</w:t>
      </w:r>
    </w:p>
    <w:p w:rsidR="005925C7" w:rsidRPr="0083585E" w:rsidRDefault="005925C7" w:rsidP="007049EF">
      <w:pPr>
        <w:pStyle w:val="a5"/>
        <w:shd w:val="clear" w:color="auto" w:fill="FFFFFF"/>
        <w:spacing w:before="0" w:beforeAutospacing="0" w:after="0" w:afterAutospacing="0"/>
        <w:ind w:firstLine="567"/>
        <w:jc w:val="both"/>
      </w:pPr>
      <w:r w:rsidRPr="0083585E">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925C7" w:rsidRPr="0083585E" w:rsidRDefault="005925C7" w:rsidP="007049EF">
      <w:pPr>
        <w:pStyle w:val="a5"/>
        <w:shd w:val="clear" w:color="auto" w:fill="FFFFFF"/>
        <w:spacing w:before="0" w:beforeAutospacing="0" w:after="0" w:afterAutospacing="0"/>
        <w:ind w:firstLine="567"/>
        <w:jc w:val="both"/>
      </w:pPr>
      <w:r w:rsidRPr="0083585E">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ст.39.12 Земельного кодекса Российской Федерации реестре недобросовестных участников аукциона.</w:t>
      </w:r>
    </w:p>
    <w:p w:rsidR="007049EF" w:rsidRPr="0083585E" w:rsidRDefault="005925C7" w:rsidP="007049EF">
      <w:pPr>
        <w:spacing w:after="0" w:line="240" w:lineRule="auto"/>
        <w:ind w:firstLine="567"/>
        <w:jc w:val="both"/>
        <w:rPr>
          <w:rFonts w:ascii="Times New Roman" w:hAnsi="Times New Roman" w:cs="Times New Roman"/>
          <w:b/>
          <w:sz w:val="24"/>
          <w:szCs w:val="24"/>
        </w:rPr>
      </w:pPr>
      <w:r w:rsidRPr="0083585E">
        <w:rPr>
          <w:rFonts w:ascii="Times New Roman" w:hAnsi="Times New Roman" w:cs="Times New Roman"/>
          <w:sz w:val="24"/>
          <w:szCs w:val="24"/>
        </w:rPr>
        <w:t>Дата определения претендентов участниками аукциона – </w:t>
      </w:r>
      <w:r w:rsidRPr="0083585E">
        <w:rPr>
          <w:rFonts w:ascii="Times New Roman" w:hAnsi="Times New Roman" w:cs="Times New Roman"/>
          <w:b/>
          <w:sz w:val="24"/>
          <w:szCs w:val="24"/>
        </w:rPr>
        <w:t>1</w:t>
      </w:r>
      <w:r w:rsidR="00664144" w:rsidRPr="0083585E">
        <w:rPr>
          <w:rFonts w:ascii="Times New Roman" w:hAnsi="Times New Roman" w:cs="Times New Roman"/>
          <w:b/>
          <w:sz w:val="24"/>
          <w:szCs w:val="24"/>
        </w:rPr>
        <w:t>3</w:t>
      </w:r>
      <w:r w:rsidRPr="0083585E">
        <w:rPr>
          <w:rFonts w:ascii="Times New Roman" w:hAnsi="Times New Roman" w:cs="Times New Roman"/>
          <w:b/>
          <w:sz w:val="24"/>
          <w:szCs w:val="24"/>
        </w:rPr>
        <w:t>.0</w:t>
      </w:r>
      <w:r w:rsidR="00664144" w:rsidRPr="0083585E">
        <w:rPr>
          <w:rFonts w:ascii="Times New Roman" w:hAnsi="Times New Roman" w:cs="Times New Roman"/>
          <w:b/>
          <w:sz w:val="24"/>
          <w:szCs w:val="24"/>
        </w:rPr>
        <w:t>5</w:t>
      </w:r>
      <w:r w:rsidRPr="0083585E">
        <w:rPr>
          <w:rFonts w:ascii="Times New Roman" w:hAnsi="Times New Roman" w:cs="Times New Roman"/>
          <w:b/>
          <w:sz w:val="24"/>
          <w:szCs w:val="24"/>
        </w:rPr>
        <w:t>.2021 г. в 1</w:t>
      </w:r>
      <w:r w:rsidR="00664144" w:rsidRPr="0083585E">
        <w:rPr>
          <w:rFonts w:ascii="Times New Roman" w:hAnsi="Times New Roman" w:cs="Times New Roman"/>
          <w:b/>
          <w:sz w:val="24"/>
          <w:szCs w:val="24"/>
        </w:rPr>
        <w:t>1</w:t>
      </w:r>
      <w:r w:rsidRPr="0083585E">
        <w:rPr>
          <w:rFonts w:ascii="Times New Roman" w:hAnsi="Times New Roman" w:cs="Times New Roman"/>
          <w:b/>
          <w:sz w:val="24"/>
          <w:szCs w:val="24"/>
        </w:rPr>
        <w:t>:00 часов по местному времени.</w:t>
      </w:r>
    </w:p>
    <w:p w:rsidR="007049EF"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b/>
          <w:sz w:val="24"/>
          <w:szCs w:val="24"/>
        </w:rPr>
        <w:t>Организатор аукциона ведет протокол рассмотрения заявок на участие в аукционе.</w:t>
      </w:r>
      <w:r w:rsidRPr="0083585E">
        <w:rPr>
          <w:rFonts w:ascii="Times New Roman" w:hAnsi="Times New Roman" w:cs="Times New Roman"/>
          <w:sz w:val="24"/>
          <w:szCs w:val="24"/>
        </w:rPr>
        <w:t xml:space="preserve"> Заявитель, признанный участником аукциона, становится</w:t>
      </w:r>
      <w:r w:rsidRPr="0083585E">
        <w:rPr>
          <w:rFonts w:ascii="Times New Roman" w:hAnsi="Times New Roman" w:cs="Times New Roman"/>
          <w:b/>
          <w:sz w:val="24"/>
          <w:szCs w:val="24"/>
        </w:rPr>
        <w:t xml:space="preserve"> </w:t>
      </w:r>
      <w:r w:rsidRPr="0083585E">
        <w:rPr>
          <w:rFonts w:ascii="Times New Roman" w:hAnsi="Times New Roman" w:cs="Times New Roman"/>
          <w:sz w:val="24"/>
          <w:szCs w:val="24"/>
        </w:rPr>
        <w:t>участником аукциона с даты подписания организатором аукциона протокола</w:t>
      </w:r>
      <w:r w:rsidRPr="0083585E">
        <w:rPr>
          <w:rFonts w:ascii="Times New Roman" w:hAnsi="Times New Roman" w:cs="Times New Roman"/>
          <w:b/>
          <w:sz w:val="24"/>
          <w:szCs w:val="24"/>
        </w:rPr>
        <w:t xml:space="preserve"> </w:t>
      </w:r>
      <w:r w:rsidRPr="0083585E">
        <w:rPr>
          <w:rFonts w:ascii="Times New Roman" w:hAnsi="Times New Roman" w:cs="Times New Roman"/>
          <w:sz w:val="24"/>
          <w:szCs w:val="24"/>
        </w:rPr>
        <w:t>рассмотрения заявок.</w:t>
      </w:r>
    </w:p>
    <w:p w:rsidR="005925C7"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b/>
          <w:sz w:val="24"/>
          <w:szCs w:val="24"/>
        </w:rPr>
        <w:t>Протокол рассмотрения заявок на участие в аукционе</w:t>
      </w:r>
      <w:r w:rsidRPr="0083585E">
        <w:rPr>
          <w:rFonts w:ascii="Times New Roman" w:hAnsi="Times New Roman" w:cs="Times New Roman"/>
          <w:sz w:val="24"/>
          <w:szCs w:val="24"/>
        </w:rPr>
        <w:t xml:space="preserve"> подписывается организатором аукциона не позднее чем в течение одного дня со дня их рассмотрения и </w:t>
      </w:r>
      <w:r w:rsidRPr="0083585E">
        <w:rPr>
          <w:rFonts w:ascii="Times New Roman" w:hAnsi="Times New Roman" w:cs="Times New Roman"/>
          <w:sz w:val="24"/>
          <w:szCs w:val="24"/>
        </w:rPr>
        <w:lastRenderedPageBreak/>
        <w:t>размещается на официальном сайте не позднее чем на следующий день после дня подписания протокола.</w:t>
      </w:r>
    </w:p>
    <w:p w:rsidR="005925C7"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5925C7"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925C7" w:rsidRPr="0083585E" w:rsidRDefault="005925C7" w:rsidP="005925C7">
      <w:pPr>
        <w:spacing w:after="0" w:line="240" w:lineRule="auto"/>
        <w:ind w:firstLine="709"/>
        <w:jc w:val="both"/>
        <w:rPr>
          <w:rFonts w:ascii="Times New Roman" w:hAnsi="Times New Roman" w:cs="Times New Roman"/>
          <w:b/>
          <w:sz w:val="24"/>
          <w:szCs w:val="24"/>
        </w:rPr>
      </w:pPr>
    </w:p>
    <w:p w:rsidR="007049EF" w:rsidRPr="0083585E" w:rsidRDefault="005925C7" w:rsidP="007049EF">
      <w:pPr>
        <w:spacing w:after="0" w:line="240" w:lineRule="auto"/>
        <w:ind w:firstLine="567"/>
        <w:jc w:val="both"/>
        <w:rPr>
          <w:rFonts w:ascii="Times New Roman" w:hAnsi="Times New Roman" w:cs="Times New Roman"/>
          <w:b/>
          <w:sz w:val="24"/>
          <w:szCs w:val="24"/>
        </w:rPr>
      </w:pPr>
      <w:r w:rsidRPr="0083585E">
        <w:rPr>
          <w:rFonts w:ascii="Times New Roman" w:hAnsi="Times New Roman" w:cs="Times New Roman"/>
          <w:b/>
          <w:sz w:val="24"/>
          <w:szCs w:val="24"/>
        </w:rPr>
        <w:t>Порядок проведения аукциона.</w:t>
      </w:r>
    </w:p>
    <w:p w:rsidR="005925C7" w:rsidRPr="0083585E" w:rsidRDefault="005925C7" w:rsidP="007049EF">
      <w:pPr>
        <w:spacing w:after="0" w:line="240" w:lineRule="auto"/>
        <w:ind w:firstLine="567"/>
        <w:jc w:val="both"/>
        <w:rPr>
          <w:rFonts w:ascii="Times New Roman" w:hAnsi="Times New Roman" w:cs="Times New Roman"/>
          <w:b/>
          <w:sz w:val="24"/>
          <w:szCs w:val="24"/>
        </w:rPr>
      </w:pPr>
      <w:r w:rsidRPr="0083585E">
        <w:rPr>
          <w:rFonts w:ascii="Times New Roman" w:hAnsi="Times New Roman" w:cs="Times New Roman"/>
          <w:b/>
          <w:sz w:val="24"/>
          <w:szCs w:val="24"/>
        </w:rPr>
        <w:t>Дата, время и место проведения аукциона: 1</w:t>
      </w:r>
      <w:r w:rsidR="002D74D1" w:rsidRPr="0083585E">
        <w:rPr>
          <w:rFonts w:ascii="Times New Roman" w:hAnsi="Times New Roman" w:cs="Times New Roman"/>
          <w:b/>
          <w:sz w:val="24"/>
          <w:szCs w:val="24"/>
        </w:rPr>
        <w:t>7</w:t>
      </w:r>
      <w:r w:rsidRPr="0083585E">
        <w:rPr>
          <w:rFonts w:ascii="Times New Roman" w:hAnsi="Times New Roman" w:cs="Times New Roman"/>
          <w:b/>
          <w:sz w:val="24"/>
          <w:szCs w:val="24"/>
        </w:rPr>
        <w:t>.0</w:t>
      </w:r>
      <w:r w:rsidR="006B008E" w:rsidRPr="0083585E">
        <w:rPr>
          <w:rFonts w:ascii="Times New Roman" w:hAnsi="Times New Roman" w:cs="Times New Roman"/>
          <w:b/>
          <w:sz w:val="24"/>
          <w:szCs w:val="24"/>
        </w:rPr>
        <w:t>5</w:t>
      </w:r>
      <w:r w:rsidRPr="0083585E">
        <w:rPr>
          <w:rFonts w:ascii="Times New Roman" w:hAnsi="Times New Roman" w:cs="Times New Roman"/>
          <w:b/>
          <w:sz w:val="24"/>
          <w:szCs w:val="24"/>
        </w:rPr>
        <w:t xml:space="preserve">.2022 в 10:00 часов по адресу:                            РБ, Буздякский район, с. Буздяк, ул. </w:t>
      </w:r>
      <w:proofErr w:type="gramStart"/>
      <w:r w:rsidRPr="0083585E">
        <w:rPr>
          <w:rFonts w:ascii="Times New Roman" w:hAnsi="Times New Roman" w:cs="Times New Roman"/>
          <w:b/>
          <w:sz w:val="24"/>
          <w:szCs w:val="24"/>
        </w:rPr>
        <w:t>Красноармейская</w:t>
      </w:r>
      <w:proofErr w:type="gramEnd"/>
      <w:r w:rsidRPr="0083585E">
        <w:rPr>
          <w:rFonts w:ascii="Times New Roman" w:hAnsi="Times New Roman" w:cs="Times New Roman"/>
          <w:b/>
          <w:sz w:val="24"/>
          <w:szCs w:val="24"/>
        </w:rPr>
        <w:t xml:space="preserve">, д. 27, </w:t>
      </w:r>
      <w:proofErr w:type="spellStart"/>
      <w:r w:rsidRPr="0083585E">
        <w:rPr>
          <w:rFonts w:ascii="Times New Roman" w:hAnsi="Times New Roman" w:cs="Times New Roman"/>
          <w:b/>
          <w:sz w:val="24"/>
          <w:szCs w:val="24"/>
        </w:rPr>
        <w:t>каб</w:t>
      </w:r>
      <w:proofErr w:type="spellEnd"/>
      <w:r w:rsidRPr="0083585E">
        <w:rPr>
          <w:rFonts w:ascii="Times New Roman" w:hAnsi="Times New Roman" w:cs="Times New Roman"/>
          <w:b/>
          <w:sz w:val="24"/>
          <w:szCs w:val="24"/>
        </w:rPr>
        <w:t>. №16.</w:t>
      </w:r>
    </w:p>
    <w:p w:rsidR="005925C7" w:rsidRPr="0083585E" w:rsidRDefault="005925C7" w:rsidP="007049EF">
      <w:pPr>
        <w:pStyle w:val="a5"/>
        <w:shd w:val="clear" w:color="auto" w:fill="FFFFFF"/>
        <w:spacing w:before="0" w:beforeAutospacing="0" w:after="0" w:afterAutospacing="0"/>
        <w:ind w:firstLine="567"/>
        <w:contextualSpacing/>
        <w:jc w:val="both"/>
      </w:pPr>
      <w:r w:rsidRPr="0083585E">
        <w:t>Аукцион начинается с оглашения наименования, основных характеристик и начальной цены предмета аукциона, «шага аукциона» и порядка проведения аукциона.</w:t>
      </w:r>
    </w:p>
    <w:p w:rsidR="005925C7" w:rsidRPr="0083585E" w:rsidRDefault="005925C7" w:rsidP="007049EF">
      <w:pPr>
        <w:pStyle w:val="a5"/>
        <w:shd w:val="clear" w:color="auto" w:fill="FFFFFF"/>
        <w:spacing w:before="0" w:beforeAutospacing="0" w:after="0" w:afterAutospacing="0"/>
        <w:ind w:firstLine="567"/>
        <w:contextualSpacing/>
        <w:jc w:val="both"/>
      </w:pPr>
      <w:r w:rsidRPr="0083585E">
        <w:t>Участникам аукциона выдаются пронумерованные карточки участника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5925C7" w:rsidRPr="0083585E" w:rsidRDefault="005925C7" w:rsidP="007049EF">
      <w:pPr>
        <w:pStyle w:val="a5"/>
        <w:shd w:val="clear" w:color="auto" w:fill="FFFFFF"/>
        <w:spacing w:before="0" w:beforeAutospacing="0" w:after="0" w:afterAutospacing="0"/>
        <w:ind w:firstLine="567"/>
        <w:contextualSpacing/>
        <w:jc w:val="both"/>
      </w:pPr>
      <w:r w:rsidRPr="0083585E">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5925C7" w:rsidRPr="0083585E" w:rsidRDefault="005925C7" w:rsidP="007049EF">
      <w:pPr>
        <w:pStyle w:val="a5"/>
        <w:shd w:val="clear" w:color="auto" w:fill="FFFFFF"/>
        <w:spacing w:before="0" w:beforeAutospacing="0" w:after="0" w:afterAutospacing="0"/>
        <w:ind w:firstLine="567"/>
        <w:contextualSpacing/>
        <w:jc w:val="both"/>
      </w:pPr>
      <w:r w:rsidRPr="0083585E">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размер арендной платы 3 раза.</w:t>
      </w:r>
    </w:p>
    <w:p w:rsidR="005925C7" w:rsidRPr="0083585E" w:rsidRDefault="005925C7" w:rsidP="007049EF">
      <w:pPr>
        <w:pStyle w:val="a5"/>
        <w:shd w:val="clear" w:color="auto" w:fill="FFFFFF"/>
        <w:spacing w:before="0" w:beforeAutospacing="0" w:after="0" w:afterAutospacing="0"/>
        <w:ind w:firstLine="567"/>
        <w:contextualSpacing/>
        <w:jc w:val="both"/>
      </w:pPr>
      <w:r w:rsidRPr="0083585E">
        <w:t>Если после троекратного объявления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5925C7" w:rsidRPr="0083585E" w:rsidRDefault="005925C7" w:rsidP="007049EF">
      <w:pPr>
        <w:pStyle w:val="a5"/>
        <w:shd w:val="clear" w:color="auto" w:fill="FFFFFF"/>
        <w:spacing w:before="0" w:beforeAutospacing="0" w:after="0" w:afterAutospacing="0"/>
        <w:ind w:firstLine="567"/>
        <w:contextualSpacing/>
        <w:jc w:val="both"/>
      </w:pPr>
      <w:r w:rsidRPr="0083585E">
        <w:t>По завершении аукциона аукционист объявляет о продаже права на заключение договора аренды, называет размер арендной платы и номер карточки победителя аукциона.</w:t>
      </w:r>
    </w:p>
    <w:p w:rsidR="005925C7" w:rsidRPr="0083585E" w:rsidRDefault="005925C7" w:rsidP="007049EF">
      <w:pPr>
        <w:pStyle w:val="a5"/>
        <w:shd w:val="clear" w:color="auto" w:fill="FFFFFF"/>
        <w:spacing w:before="0" w:beforeAutospacing="0" w:after="0" w:afterAutospacing="0"/>
        <w:ind w:firstLine="567"/>
        <w:contextualSpacing/>
        <w:jc w:val="both"/>
      </w:pPr>
      <w:r w:rsidRPr="0083585E">
        <w:t>Итоги аукциона подводятся аукционной комиссией в день проведения аукциона по месту его проведения.</w:t>
      </w:r>
    </w:p>
    <w:p w:rsidR="005925C7" w:rsidRPr="0083585E" w:rsidRDefault="005925C7" w:rsidP="007049EF">
      <w:pPr>
        <w:spacing w:after="0" w:line="240" w:lineRule="auto"/>
        <w:ind w:firstLine="567"/>
        <w:contextualSpacing/>
        <w:jc w:val="both"/>
        <w:rPr>
          <w:rFonts w:ascii="Times New Roman" w:hAnsi="Times New Roman" w:cs="Times New Roman"/>
          <w:sz w:val="24"/>
          <w:szCs w:val="24"/>
        </w:rPr>
      </w:pPr>
      <w:r w:rsidRPr="0083585E">
        <w:rPr>
          <w:rFonts w:ascii="Times New Roman" w:hAnsi="Times New Roman" w:cs="Times New Roman"/>
          <w:b/>
          <w:sz w:val="24"/>
          <w:szCs w:val="24"/>
        </w:rPr>
        <w:t>Протокол о результатах аукциона</w:t>
      </w:r>
      <w:r w:rsidRPr="0083585E">
        <w:rPr>
          <w:rFonts w:ascii="Times New Roman" w:hAnsi="Times New Roman" w:cs="Times New Roman"/>
          <w:sz w:val="24"/>
          <w:szCs w:val="24"/>
        </w:rPr>
        <w:t>: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а также Протокол о результатах аукциона размещается на официальном сайте в течение одного рабочего дня со дня подписания данного протокола.</w:t>
      </w:r>
    </w:p>
    <w:p w:rsidR="005925C7" w:rsidRPr="0083585E" w:rsidRDefault="005925C7" w:rsidP="007049EF">
      <w:pPr>
        <w:spacing w:after="0" w:line="240" w:lineRule="auto"/>
        <w:ind w:firstLine="567"/>
        <w:contextualSpacing/>
        <w:jc w:val="both"/>
        <w:rPr>
          <w:rFonts w:ascii="Times New Roman" w:hAnsi="Times New Roman" w:cs="Times New Roman"/>
          <w:sz w:val="24"/>
          <w:szCs w:val="24"/>
        </w:rPr>
      </w:pPr>
      <w:r w:rsidRPr="0083585E">
        <w:rPr>
          <w:rFonts w:ascii="Times New Roman" w:hAnsi="Times New Roman" w:cs="Times New Roman"/>
          <w:b/>
          <w:sz w:val="24"/>
          <w:szCs w:val="24"/>
        </w:rPr>
        <w:t>Порядок определения победителя</w:t>
      </w:r>
      <w:r w:rsidRPr="0083585E">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7049EF" w:rsidRPr="0083585E" w:rsidRDefault="005925C7" w:rsidP="007049EF">
      <w:pPr>
        <w:spacing w:after="0" w:line="240" w:lineRule="auto"/>
        <w:ind w:firstLine="567"/>
        <w:contextualSpacing/>
        <w:jc w:val="both"/>
        <w:rPr>
          <w:rFonts w:ascii="Times New Roman" w:hAnsi="Times New Roman" w:cs="Times New Roman"/>
          <w:sz w:val="24"/>
          <w:szCs w:val="24"/>
        </w:rPr>
      </w:pPr>
      <w:r w:rsidRPr="0083585E">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возвращает задатки лицам, участвовавшим в а</w:t>
      </w:r>
      <w:r w:rsidR="007049EF" w:rsidRPr="0083585E">
        <w:rPr>
          <w:rFonts w:ascii="Times New Roman" w:hAnsi="Times New Roman" w:cs="Times New Roman"/>
          <w:sz w:val="24"/>
          <w:szCs w:val="24"/>
        </w:rPr>
        <w:t>укционе, но не победившим в нем.</w:t>
      </w:r>
    </w:p>
    <w:p w:rsidR="007049EF" w:rsidRPr="0083585E" w:rsidRDefault="005925C7" w:rsidP="007049EF">
      <w:pPr>
        <w:spacing w:after="0" w:line="240" w:lineRule="auto"/>
        <w:ind w:firstLine="567"/>
        <w:contextualSpacing/>
        <w:jc w:val="both"/>
        <w:rPr>
          <w:rFonts w:ascii="Times New Roman" w:hAnsi="Times New Roman" w:cs="Times New Roman"/>
          <w:sz w:val="24"/>
          <w:szCs w:val="24"/>
        </w:rPr>
      </w:pPr>
      <w:r w:rsidRPr="0083585E">
        <w:rPr>
          <w:rFonts w:ascii="Times New Roman" w:hAnsi="Times New Roman" w:cs="Times New Roman"/>
          <w:sz w:val="24"/>
          <w:szCs w:val="24"/>
        </w:rPr>
        <w:t>В случае признания аукциона несостоявшимся, внесенные задатки возвращаются участникам в течение трех рабочих дней со дня подписания протокола о результатах аукциона.</w:t>
      </w:r>
    </w:p>
    <w:p w:rsidR="005925C7" w:rsidRPr="0083585E" w:rsidRDefault="005925C7" w:rsidP="007049EF">
      <w:pPr>
        <w:spacing w:after="0" w:line="240" w:lineRule="auto"/>
        <w:ind w:firstLine="567"/>
        <w:contextualSpacing/>
        <w:jc w:val="both"/>
        <w:rPr>
          <w:rFonts w:ascii="Times New Roman" w:hAnsi="Times New Roman" w:cs="Times New Roman"/>
          <w:sz w:val="24"/>
          <w:szCs w:val="24"/>
        </w:rPr>
      </w:pPr>
      <w:r w:rsidRPr="0083585E">
        <w:rPr>
          <w:rFonts w:ascii="Times New Roman" w:hAnsi="Times New Roman" w:cs="Times New Roman"/>
          <w:b/>
          <w:sz w:val="24"/>
          <w:szCs w:val="24"/>
        </w:rPr>
        <w:t>Победителю аукциона, единственному принявшему участие в аукционе его участнику, заявителю, подавшему единственную заявку,</w:t>
      </w:r>
      <w:r w:rsidRPr="0083585E">
        <w:rPr>
          <w:rFonts w:ascii="Times New Roman" w:hAnsi="Times New Roman" w:cs="Times New Roman"/>
          <w:sz w:val="24"/>
          <w:szCs w:val="24"/>
        </w:rPr>
        <w:t xml:space="preserve"> направляется </w:t>
      </w:r>
      <w:r w:rsidR="00F819D0" w:rsidRPr="0083585E">
        <w:rPr>
          <w:rFonts w:ascii="Times New Roman" w:hAnsi="Times New Roman" w:cs="Times New Roman"/>
          <w:sz w:val="24"/>
          <w:szCs w:val="24"/>
        </w:rPr>
        <w:t>два</w:t>
      </w:r>
      <w:r w:rsidRPr="0083585E">
        <w:rPr>
          <w:rFonts w:ascii="Times New Roman" w:hAnsi="Times New Roman" w:cs="Times New Roman"/>
          <w:b/>
          <w:sz w:val="24"/>
          <w:szCs w:val="24"/>
        </w:rPr>
        <w:t xml:space="preserve"> </w:t>
      </w:r>
      <w:r w:rsidRPr="0083585E">
        <w:rPr>
          <w:rFonts w:ascii="Times New Roman" w:hAnsi="Times New Roman" w:cs="Times New Roman"/>
          <w:sz w:val="24"/>
          <w:szCs w:val="24"/>
        </w:rPr>
        <w:t>экземпляра подписанного проекта договора аренды земельного участка в</w:t>
      </w:r>
      <w:r w:rsidRPr="0083585E">
        <w:rPr>
          <w:rFonts w:ascii="Times New Roman" w:hAnsi="Times New Roman" w:cs="Times New Roman"/>
          <w:b/>
          <w:sz w:val="24"/>
          <w:szCs w:val="24"/>
        </w:rPr>
        <w:t xml:space="preserve"> </w:t>
      </w:r>
      <w:r w:rsidRPr="0083585E">
        <w:rPr>
          <w:rFonts w:ascii="Times New Roman" w:hAnsi="Times New Roman" w:cs="Times New Roman"/>
          <w:sz w:val="24"/>
          <w:szCs w:val="24"/>
        </w:rPr>
        <w:t>десятидневный срок со дня составления протокола о результатах аукциона. При этом договор аренды земельного</w:t>
      </w:r>
      <w:r w:rsidRPr="0083585E">
        <w:rPr>
          <w:rFonts w:ascii="Times New Roman" w:hAnsi="Times New Roman" w:cs="Times New Roman"/>
          <w:b/>
          <w:sz w:val="24"/>
          <w:szCs w:val="24"/>
        </w:rPr>
        <w:t xml:space="preserve"> </w:t>
      </w:r>
      <w:r w:rsidRPr="0083585E">
        <w:rPr>
          <w:rFonts w:ascii="Times New Roman" w:hAnsi="Times New Roman" w:cs="Times New Roman"/>
          <w:sz w:val="24"/>
          <w:szCs w:val="24"/>
        </w:rPr>
        <w:t>участка заключается по цене, предложенной победителем аукциона, или в</w:t>
      </w:r>
      <w:r w:rsidRPr="0083585E">
        <w:rPr>
          <w:rFonts w:ascii="Times New Roman" w:hAnsi="Times New Roman" w:cs="Times New Roman"/>
          <w:b/>
          <w:sz w:val="24"/>
          <w:szCs w:val="24"/>
        </w:rPr>
        <w:t xml:space="preserve"> </w:t>
      </w:r>
      <w:r w:rsidRPr="0083585E">
        <w:rPr>
          <w:rFonts w:ascii="Times New Roman" w:hAnsi="Times New Roman" w:cs="Times New Roman"/>
          <w:sz w:val="24"/>
          <w:szCs w:val="24"/>
        </w:rPr>
        <w:t>случае заключения указанного договора с единственным принявшим участие в</w:t>
      </w:r>
      <w:r w:rsidRPr="0083585E">
        <w:rPr>
          <w:rFonts w:ascii="Times New Roman" w:hAnsi="Times New Roman" w:cs="Times New Roman"/>
          <w:b/>
          <w:sz w:val="24"/>
          <w:szCs w:val="24"/>
        </w:rPr>
        <w:t xml:space="preserve"> </w:t>
      </w:r>
      <w:r w:rsidRPr="0083585E">
        <w:rPr>
          <w:rFonts w:ascii="Times New Roman" w:hAnsi="Times New Roman" w:cs="Times New Roman"/>
          <w:sz w:val="24"/>
          <w:szCs w:val="24"/>
        </w:rPr>
        <w:t xml:space="preserve">аукционе его участником по начальной цене предмета аукциона. Не допускается заключение договоров </w:t>
      </w:r>
      <w:r w:rsidRPr="0083585E">
        <w:rPr>
          <w:rFonts w:ascii="Times New Roman" w:hAnsi="Times New Roman" w:cs="Times New Roman"/>
          <w:sz w:val="24"/>
          <w:szCs w:val="24"/>
        </w:rPr>
        <w:lastRenderedPageBreak/>
        <w:t>ранее, чем через десять дней со дня размещения информации о результатах аукциона на официальном сайте.</w:t>
      </w:r>
    </w:p>
    <w:p w:rsidR="007049EF"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В соответствии с пунктом 17 статьи 39.8 Земельного кодекса РФ изменение вида разрешенного использования земельного участка не допускается.</w:t>
      </w:r>
    </w:p>
    <w:p w:rsidR="007049EF"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b/>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случае признания аукциона несостоявшимся</w:t>
      </w:r>
      <w:r w:rsidRPr="0083585E">
        <w:rPr>
          <w:rFonts w:ascii="Times New Roman" w:hAnsi="Times New Roman" w:cs="Times New Roman"/>
          <w:sz w:val="24"/>
          <w:szCs w:val="24"/>
        </w:rPr>
        <w:t xml:space="preserve">, засчитываются </w:t>
      </w:r>
      <w:r w:rsidR="00444A81" w:rsidRPr="0083585E">
        <w:rPr>
          <w:rFonts w:ascii="Times New Roman" w:hAnsi="Times New Roman" w:cs="Times New Roman"/>
          <w:sz w:val="24"/>
          <w:szCs w:val="24"/>
        </w:rPr>
        <w:t>в счет арендной платы за</w:t>
      </w:r>
      <w:r w:rsidRPr="0083585E">
        <w:rPr>
          <w:rFonts w:ascii="Times New Roman" w:hAnsi="Times New Roman" w:cs="Times New Roman"/>
          <w:sz w:val="24"/>
          <w:szCs w:val="24"/>
        </w:rPr>
        <w:t xml:space="preserve"> земельн</w:t>
      </w:r>
      <w:r w:rsidR="00444A81" w:rsidRPr="0083585E">
        <w:rPr>
          <w:rFonts w:ascii="Times New Roman" w:hAnsi="Times New Roman" w:cs="Times New Roman"/>
          <w:sz w:val="24"/>
          <w:szCs w:val="24"/>
        </w:rPr>
        <w:t xml:space="preserve">ый </w:t>
      </w:r>
      <w:r w:rsidRPr="0083585E">
        <w:rPr>
          <w:rFonts w:ascii="Times New Roman" w:hAnsi="Times New Roman" w:cs="Times New Roman"/>
          <w:sz w:val="24"/>
          <w:szCs w:val="24"/>
        </w:rPr>
        <w:t>участ</w:t>
      </w:r>
      <w:r w:rsidR="00444A81" w:rsidRPr="0083585E">
        <w:rPr>
          <w:rFonts w:ascii="Times New Roman" w:hAnsi="Times New Roman" w:cs="Times New Roman"/>
          <w:sz w:val="24"/>
          <w:szCs w:val="24"/>
        </w:rPr>
        <w:t>ок</w:t>
      </w:r>
      <w:r w:rsidRPr="0083585E">
        <w:rPr>
          <w:rFonts w:ascii="Times New Roman" w:hAnsi="Times New Roman" w:cs="Times New Roman"/>
          <w:sz w:val="24"/>
          <w:szCs w:val="24"/>
        </w:rPr>
        <w:t>.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7049EF"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b/>
          <w:sz w:val="24"/>
          <w:szCs w:val="24"/>
        </w:rPr>
        <w:t>Срок заключения договора аренды земельного участка:</w:t>
      </w:r>
      <w:r w:rsidRPr="0083585E">
        <w:rPr>
          <w:rFonts w:ascii="Times New Roman" w:hAnsi="Times New Roman" w:cs="Times New Roman"/>
          <w:sz w:val="24"/>
          <w:szCs w:val="24"/>
        </w:rPr>
        <w:t xml:space="preserve"> не ранее чем через десять дней со дня размещения информации о результатах аукциона на официальном сайте. Договор аренды земельного участка должен быть подписан и представлен в </w:t>
      </w:r>
      <w:r w:rsidRPr="0083585E">
        <w:rPr>
          <w:rFonts w:ascii="Times New Roman" w:eastAsia="Times New Roman" w:hAnsi="Times New Roman" w:cs="Times New Roman"/>
          <w:sz w:val="24"/>
          <w:szCs w:val="24"/>
          <w:lang w:eastAsia="ru-RU"/>
        </w:rPr>
        <w:t xml:space="preserve">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w:t>
      </w:r>
      <w:r w:rsidRPr="0083585E">
        <w:rPr>
          <w:rFonts w:ascii="Times New Roman" w:hAnsi="Times New Roman" w:cs="Times New Roman"/>
          <w:sz w:val="24"/>
          <w:szCs w:val="24"/>
        </w:rPr>
        <w:t xml:space="preserve">в течение тридцати дней со дня направления. </w:t>
      </w:r>
    </w:p>
    <w:p w:rsidR="007049EF"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b/>
          <w:sz w:val="24"/>
          <w:szCs w:val="24"/>
        </w:rPr>
        <w:t>Если договор аренды земельного участка в течение тридцати дней со дня направления победителю аукциона проекта указанного договора им не подписан</w:t>
      </w:r>
      <w:r w:rsidRPr="0083585E">
        <w:rPr>
          <w:rFonts w:ascii="Times New Roman" w:hAnsi="Times New Roman" w:cs="Times New Roman"/>
          <w:sz w:val="24"/>
          <w:szCs w:val="24"/>
        </w:rPr>
        <w:t xml:space="preserve"> и не представлен в 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организатор аукциона предлагает заключить договор аренды земельного участка иному участнику аукциона, который сделал предпоследнее предложение о цене предмета аукциона, по цене, предложенной победителем аукциона.</w:t>
      </w:r>
    </w:p>
    <w:p w:rsidR="007049EF"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Pr="0083585E">
        <w:rPr>
          <w:rFonts w:ascii="Times New Roman" w:eastAsia="Times New Roman" w:hAnsi="Times New Roman" w:cs="Times New Roman"/>
          <w:sz w:val="24"/>
          <w:szCs w:val="24"/>
          <w:lang w:eastAsia="ru-RU"/>
        </w:rPr>
        <w:t xml:space="preserve">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w:t>
      </w:r>
      <w:r w:rsidRPr="0083585E">
        <w:rPr>
          <w:rFonts w:ascii="Times New Roman" w:hAnsi="Times New Roman" w:cs="Times New Roman"/>
          <w:sz w:val="24"/>
          <w:szCs w:val="24"/>
        </w:rPr>
        <w:t>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049EF"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b/>
          <w:sz w:val="24"/>
          <w:szCs w:val="24"/>
        </w:rPr>
        <w:t>Сведения о победителях аукционов, уклонившихся от заключения договора аренды земельного участка</w:t>
      </w:r>
      <w:r w:rsidRPr="0083585E">
        <w:rPr>
          <w:rFonts w:ascii="Times New Roman" w:hAnsi="Times New Roman" w:cs="Times New Roman"/>
          <w:sz w:val="24"/>
          <w:szCs w:val="24"/>
        </w:rPr>
        <w:t>, и об иных лицах, с которыми договоры</w:t>
      </w:r>
      <w:r w:rsidRPr="0083585E">
        <w:rPr>
          <w:rFonts w:ascii="Times New Roman" w:hAnsi="Times New Roman" w:cs="Times New Roman"/>
          <w:b/>
          <w:sz w:val="24"/>
          <w:szCs w:val="24"/>
        </w:rPr>
        <w:t xml:space="preserve"> </w:t>
      </w:r>
      <w:r w:rsidRPr="0083585E">
        <w:rPr>
          <w:rFonts w:ascii="Times New Roman" w:hAnsi="Times New Roman" w:cs="Times New Roman"/>
          <w:sz w:val="24"/>
          <w:szCs w:val="24"/>
        </w:rPr>
        <w:t>аренды заключаются в случае признания аукциона несостоявшимся и которые</w:t>
      </w:r>
      <w:r w:rsidRPr="0083585E">
        <w:rPr>
          <w:rFonts w:ascii="Times New Roman" w:hAnsi="Times New Roman" w:cs="Times New Roman"/>
          <w:b/>
          <w:sz w:val="24"/>
          <w:szCs w:val="24"/>
        </w:rPr>
        <w:t xml:space="preserve"> </w:t>
      </w:r>
      <w:r w:rsidRPr="0083585E">
        <w:rPr>
          <w:rFonts w:ascii="Times New Roman" w:hAnsi="Times New Roman" w:cs="Times New Roman"/>
          <w:sz w:val="24"/>
          <w:szCs w:val="24"/>
        </w:rPr>
        <w:t>уклонились от их заключения, включаются в реестр недобросовестных</w:t>
      </w:r>
      <w:r w:rsidRPr="0083585E">
        <w:rPr>
          <w:rFonts w:ascii="Times New Roman" w:hAnsi="Times New Roman" w:cs="Times New Roman"/>
          <w:b/>
          <w:sz w:val="24"/>
          <w:szCs w:val="24"/>
        </w:rPr>
        <w:t xml:space="preserve"> </w:t>
      </w:r>
      <w:r w:rsidRPr="0083585E">
        <w:rPr>
          <w:rFonts w:ascii="Times New Roman" w:hAnsi="Times New Roman" w:cs="Times New Roman"/>
          <w:sz w:val="24"/>
          <w:szCs w:val="24"/>
        </w:rPr>
        <w:t>участников аукциона. Сведения исключаются из реестра недобросовестных</w:t>
      </w:r>
      <w:r w:rsidRPr="0083585E">
        <w:rPr>
          <w:rFonts w:ascii="Times New Roman" w:hAnsi="Times New Roman" w:cs="Times New Roman"/>
          <w:b/>
          <w:sz w:val="24"/>
          <w:szCs w:val="24"/>
        </w:rPr>
        <w:t xml:space="preserve"> </w:t>
      </w:r>
      <w:r w:rsidRPr="0083585E">
        <w:rPr>
          <w:rFonts w:ascii="Times New Roman" w:hAnsi="Times New Roman" w:cs="Times New Roman"/>
          <w:sz w:val="24"/>
          <w:szCs w:val="24"/>
        </w:rPr>
        <w:t>участников аукциона по истечении двух лет со дня их внесения в реестр</w:t>
      </w:r>
      <w:r w:rsidRPr="0083585E">
        <w:rPr>
          <w:rFonts w:ascii="Times New Roman" w:hAnsi="Times New Roman" w:cs="Times New Roman"/>
          <w:b/>
          <w:sz w:val="24"/>
          <w:szCs w:val="24"/>
        </w:rPr>
        <w:t xml:space="preserve"> </w:t>
      </w:r>
      <w:r w:rsidRPr="0083585E">
        <w:rPr>
          <w:rFonts w:ascii="Times New Roman" w:hAnsi="Times New Roman" w:cs="Times New Roman"/>
          <w:sz w:val="24"/>
          <w:szCs w:val="24"/>
        </w:rPr>
        <w:t>недобросовестных участников аукциона.</w:t>
      </w:r>
      <w:r w:rsidRPr="0083585E">
        <w:rPr>
          <w:rFonts w:ascii="Times New Roman" w:hAnsi="Times New Roman" w:cs="Times New Roman"/>
          <w:b/>
          <w:sz w:val="24"/>
          <w:szCs w:val="24"/>
        </w:rPr>
        <w:t xml:space="preserve"> </w:t>
      </w:r>
    </w:p>
    <w:p w:rsidR="005925C7"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rPr>
        <w:t>Победитель торгов не вправе уступать права и осуществлять перевод долга по</w:t>
      </w:r>
      <w:r w:rsidRPr="0083585E">
        <w:rPr>
          <w:rFonts w:ascii="Times New Roman" w:hAnsi="Times New Roman" w:cs="Times New Roman"/>
          <w:b/>
          <w:sz w:val="24"/>
          <w:szCs w:val="24"/>
        </w:rPr>
        <w:t xml:space="preserve"> </w:t>
      </w:r>
      <w:r w:rsidRPr="0083585E">
        <w:rPr>
          <w:rFonts w:ascii="Times New Roman" w:hAnsi="Times New Roman" w:cs="Times New Roman"/>
          <w:sz w:val="24"/>
          <w:szCs w:val="24"/>
        </w:rPr>
        <w:t>обязательствам, возникшим из заключенного на торгах договора.</w:t>
      </w:r>
      <w:r w:rsidRPr="0083585E">
        <w:rPr>
          <w:rFonts w:ascii="Times New Roman" w:hAnsi="Times New Roman" w:cs="Times New Roman"/>
          <w:b/>
          <w:sz w:val="24"/>
          <w:szCs w:val="24"/>
        </w:rPr>
        <w:t xml:space="preserve"> </w:t>
      </w:r>
      <w:r w:rsidRPr="0083585E">
        <w:rPr>
          <w:rFonts w:ascii="Times New Roman" w:hAnsi="Times New Roman" w:cs="Times New Roman"/>
          <w:sz w:val="24"/>
          <w:szCs w:val="24"/>
        </w:rPr>
        <w:t>Обязательства по договору аренды должны быть исполнены победителем</w:t>
      </w:r>
      <w:r w:rsidRPr="0083585E">
        <w:rPr>
          <w:rFonts w:ascii="Times New Roman" w:hAnsi="Times New Roman" w:cs="Times New Roman"/>
          <w:b/>
          <w:sz w:val="24"/>
          <w:szCs w:val="24"/>
        </w:rPr>
        <w:t xml:space="preserve"> </w:t>
      </w:r>
      <w:r w:rsidRPr="0083585E">
        <w:rPr>
          <w:rFonts w:ascii="Times New Roman" w:hAnsi="Times New Roman" w:cs="Times New Roman"/>
          <w:sz w:val="24"/>
          <w:szCs w:val="24"/>
        </w:rPr>
        <w:t>торгов лично.</w:t>
      </w:r>
    </w:p>
    <w:p w:rsidR="007049EF" w:rsidRPr="0083585E" w:rsidRDefault="005925C7" w:rsidP="005925C7">
      <w:pPr>
        <w:spacing w:after="0" w:line="240" w:lineRule="auto"/>
        <w:jc w:val="both"/>
        <w:rPr>
          <w:rFonts w:ascii="Times New Roman" w:hAnsi="Times New Roman" w:cs="Times New Roman"/>
          <w:sz w:val="24"/>
          <w:szCs w:val="24"/>
        </w:rPr>
      </w:pPr>
      <w:r w:rsidRPr="0083585E">
        <w:rPr>
          <w:rFonts w:ascii="Times New Roman" w:hAnsi="Times New Roman" w:cs="Times New Roman"/>
          <w:b/>
          <w:sz w:val="24"/>
          <w:szCs w:val="24"/>
        </w:rPr>
        <w:t xml:space="preserve">     </w:t>
      </w:r>
      <w:r w:rsidRPr="0083585E">
        <w:rPr>
          <w:rFonts w:ascii="Times New Roman" w:hAnsi="Times New Roman" w:cs="Times New Roman"/>
          <w:b/>
          <w:sz w:val="24"/>
          <w:szCs w:val="24"/>
        </w:rPr>
        <w:tab/>
      </w:r>
      <w:r w:rsidRPr="0083585E">
        <w:rPr>
          <w:rFonts w:ascii="Times New Roman" w:hAnsi="Times New Roman" w:cs="Times New Roman"/>
          <w:sz w:val="24"/>
          <w:szCs w:val="24"/>
        </w:rPr>
        <w:t xml:space="preserve"> </w:t>
      </w:r>
    </w:p>
    <w:p w:rsidR="005925C7"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b/>
          <w:sz w:val="24"/>
          <w:szCs w:val="24"/>
        </w:rPr>
        <w:t>Получить образец заявки на участие в аукционе установленной формы,</w:t>
      </w:r>
      <w:r w:rsidRPr="0083585E">
        <w:rPr>
          <w:rFonts w:ascii="Times New Roman" w:hAnsi="Times New Roman" w:cs="Times New Roman"/>
          <w:sz w:val="24"/>
          <w:szCs w:val="24"/>
        </w:rPr>
        <w:t xml:space="preserve"> а также ознакомиться с дополнительной информацией о предмете аукциона, правилами проведения аукциона и проектом договора аренды земельного участка заинтересованные лица могут в Отделе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ежедневно (кроме выходных дней) </w:t>
      </w:r>
      <w:r w:rsidRPr="0083585E">
        <w:rPr>
          <w:rFonts w:ascii="Times New Roman" w:hAnsi="Times New Roman" w:cs="Times New Roman"/>
          <w:b/>
          <w:sz w:val="24"/>
          <w:szCs w:val="24"/>
        </w:rPr>
        <w:t>с 09.00 до 17.00 часов</w:t>
      </w:r>
      <w:r w:rsidRPr="0083585E">
        <w:rPr>
          <w:rFonts w:ascii="Times New Roman" w:hAnsi="Times New Roman" w:cs="Times New Roman"/>
          <w:sz w:val="24"/>
          <w:szCs w:val="24"/>
        </w:rPr>
        <w:t xml:space="preserve"> местного времени (перерыв с 13.00 до 14.00 часов) по адресу: </w:t>
      </w:r>
      <w:r w:rsidRPr="0083585E">
        <w:rPr>
          <w:rFonts w:ascii="Times New Roman" w:hAnsi="Times New Roman" w:cs="Times New Roman"/>
          <w:b/>
          <w:sz w:val="24"/>
          <w:szCs w:val="24"/>
        </w:rPr>
        <w:t xml:space="preserve">РБ, Буздякский район, с. Буздяк, ул. Красноармейская, д. 27, </w:t>
      </w:r>
      <w:proofErr w:type="spellStart"/>
      <w:r w:rsidRPr="0083585E">
        <w:rPr>
          <w:rFonts w:ascii="Times New Roman" w:hAnsi="Times New Roman" w:cs="Times New Roman"/>
          <w:b/>
          <w:sz w:val="24"/>
          <w:szCs w:val="24"/>
        </w:rPr>
        <w:t>каб</w:t>
      </w:r>
      <w:proofErr w:type="spellEnd"/>
      <w:r w:rsidRPr="0083585E">
        <w:rPr>
          <w:rFonts w:ascii="Times New Roman" w:hAnsi="Times New Roman" w:cs="Times New Roman"/>
          <w:b/>
          <w:sz w:val="24"/>
          <w:szCs w:val="24"/>
        </w:rPr>
        <w:t>. №16.</w:t>
      </w:r>
    </w:p>
    <w:p w:rsidR="007049EF" w:rsidRPr="0083585E" w:rsidRDefault="005925C7" w:rsidP="007049EF">
      <w:pPr>
        <w:spacing w:after="0" w:line="240" w:lineRule="auto"/>
        <w:ind w:firstLine="567"/>
        <w:jc w:val="both"/>
        <w:rPr>
          <w:rFonts w:ascii="Times New Roman" w:hAnsi="Times New Roman" w:cs="Times New Roman"/>
          <w:b/>
          <w:sz w:val="24"/>
          <w:szCs w:val="24"/>
        </w:rPr>
      </w:pPr>
      <w:r w:rsidRPr="0083585E">
        <w:rPr>
          <w:rFonts w:ascii="Times New Roman" w:hAnsi="Times New Roman" w:cs="Times New Roman"/>
          <w:b/>
          <w:sz w:val="24"/>
          <w:szCs w:val="24"/>
        </w:rPr>
        <w:t>Форма заявки и проект договора аренды земельного участка</w:t>
      </w:r>
      <w:r w:rsidRPr="0083585E">
        <w:rPr>
          <w:rFonts w:ascii="Times New Roman" w:hAnsi="Times New Roman" w:cs="Times New Roman"/>
          <w:sz w:val="24"/>
          <w:szCs w:val="24"/>
        </w:rPr>
        <w:t xml:space="preserve"> </w:t>
      </w:r>
      <w:r w:rsidRPr="0083585E">
        <w:rPr>
          <w:rFonts w:ascii="Times New Roman" w:hAnsi="Times New Roman" w:cs="Times New Roman"/>
          <w:kern w:val="2"/>
          <w:sz w:val="24"/>
          <w:szCs w:val="24"/>
        </w:rPr>
        <w:t>представлены на официальном сайте РФ в информационно-телекоммуникационной сети «Интернет» для размещения информации о проведении торгов (</w:t>
      </w:r>
      <w:hyperlink r:id="rId7" w:history="1">
        <w:r w:rsidRPr="0083585E">
          <w:rPr>
            <w:rStyle w:val="a4"/>
            <w:rFonts w:ascii="Times New Roman" w:hAnsi="Times New Roman" w:cs="Times New Roman"/>
            <w:color w:val="auto"/>
            <w:kern w:val="2"/>
            <w:sz w:val="24"/>
            <w:szCs w:val="24"/>
            <w:u w:val="none"/>
            <w:lang w:val="en-US"/>
          </w:rPr>
          <w:t>https</w:t>
        </w:r>
        <w:r w:rsidRPr="0083585E">
          <w:rPr>
            <w:rStyle w:val="a4"/>
            <w:rFonts w:ascii="Times New Roman" w:hAnsi="Times New Roman" w:cs="Times New Roman"/>
            <w:color w:val="auto"/>
            <w:kern w:val="2"/>
            <w:sz w:val="24"/>
            <w:szCs w:val="24"/>
            <w:u w:val="none"/>
          </w:rPr>
          <w:t>://</w:t>
        </w:r>
        <w:r w:rsidRPr="0083585E">
          <w:rPr>
            <w:rStyle w:val="a4"/>
            <w:rFonts w:ascii="Times New Roman" w:hAnsi="Times New Roman" w:cs="Times New Roman"/>
            <w:color w:val="auto"/>
            <w:kern w:val="2"/>
            <w:sz w:val="24"/>
            <w:szCs w:val="24"/>
            <w:u w:val="none"/>
            <w:lang w:val="en-US"/>
          </w:rPr>
          <w:t>www</w:t>
        </w:r>
        <w:r w:rsidRPr="0083585E">
          <w:rPr>
            <w:rStyle w:val="a4"/>
            <w:rFonts w:ascii="Times New Roman" w:hAnsi="Times New Roman" w:cs="Times New Roman"/>
            <w:color w:val="auto"/>
            <w:kern w:val="2"/>
            <w:sz w:val="24"/>
            <w:szCs w:val="24"/>
            <w:u w:val="none"/>
          </w:rPr>
          <w:t>.</w:t>
        </w:r>
        <w:r w:rsidRPr="0083585E">
          <w:rPr>
            <w:rStyle w:val="a4"/>
            <w:rFonts w:ascii="Times New Roman" w:hAnsi="Times New Roman" w:cs="Times New Roman"/>
            <w:color w:val="auto"/>
            <w:kern w:val="2"/>
            <w:sz w:val="24"/>
            <w:szCs w:val="24"/>
            <w:u w:val="none"/>
            <w:lang w:val="en-US"/>
          </w:rPr>
          <w:t>torgi</w:t>
        </w:r>
        <w:r w:rsidRPr="0083585E">
          <w:rPr>
            <w:rStyle w:val="a4"/>
            <w:rFonts w:ascii="Times New Roman" w:hAnsi="Times New Roman" w:cs="Times New Roman"/>
            <w:color w:val="auto"/>
            <w:kern w:val="2"/>
            <w:sz w:val="24"/>
            <w:szCs w:val="24"/>
            <w:u w:val="none"/>
          </w:rPr>
          <w:t>.</w:t>
        </w:r>
        <w:r w:rsidRPr="0083585E">
          <w:rPr>
            <w:rStyle w:val="a4"/>
            <w:rFonts w:ascii="Times New Roman" w:hAnsi="Times New Roman" w:cs="Times New Roman"/>
            <w:color w:val="auto"/>
            <w:kern w:val="2"/>
            <w:sz w:val="24"/>
            <w:szCs w:val="24"/>
            <w:u w:val="none"/>
            <w:lang w:val="en-US"/>
          </w:rPr>
          <w:t>gov</w:t>
        </w:r>
        <w:r w:rsidRPr="0083585E">
          <w:rPr>
            <w:rStyle w:val="a4"/>
            <w:rFonts w:ascii="Times New Roman" w:hAnsi="Times New Roman" w:cs="Times New Roman"/>
            <w:color w:val="auto"/>
            <w:kern w:val="2"/>
            <w:sz w:val="24"/>
            <w:szCs w:val="24"/>
            <w:u w:val="none"/>
          </w:rPr>
          <w:t>.</w:t>
        </w:r>
        <w:r w:rsidRPr="0083585E">
          <w:rPr>
            <w:rStyle w:val="a4"/>
            <w:rFonts w:ascii="Times New Roman" w:hAnsi="Times New Roman" w:cs="Times New Roman"/>
            <w:color w:val="auto"/>
            <w:kern w:val="2"/>
            <w:sz w:val="24"/>
            <w:szCs w:val="24"/>
            <w:u w:val="none"/>
            <w:lang w:val="en-US"/>
          </w:rPr>
          <w:t>ru</w:t>
        </w:r>
      </w:hyperlink>
      <w:r w:rsidRPr="0083585E">
        <w:rPr>
          <w:rStyle w:val="a4"/>
          <w:rFonts w:ascii="Times New Roman" w:hAnsi="Times New Roman" w:cs="Times New Roman"/>
          <w:color w:val="auto"/>
          <w:kern w:val="2"/>
          <w:sz w:val="24"/>
          <w:szCs w:val="24"/>
          <w:u w:val="none"/>
        </w:rPr>
        <w:t>)</w:t>
      </w:r>
      <w:r w:rsidRPr="0083585E">
        <w:rPr>
          <w:rFonts w:ascii="Times New Roman" w:hAnsi="Times New Roman" w:cs="Times New Roman"/>
          <w:kern w:val="2"/>
          <w:sz w:val="24"/>
          <w:szCs w:val="24"/>
        </w:rPr>
        <w:t>,</w:t>
      </w:r>
      <w:r w:rsidRPr="0083585E">
        <w:rPr>
          <w:rFonts w:ascii="Times New Roman" w:hAnsi="Times New Roman" w:cs="Times New Roman"/>
          <w:bCs/>
          <w:kern w:val="2"/>
          <w:sz w:val="24"/>
          <w:szCs w:val="24"/>
        </w:rPr>
        <w:t xml:space="preserve"> на сайте </w:t>
      </w:r>
      <w:r w:rsidRPr="0083585E">
        <w:rPr>
          <w:rFonts w:ascii="Times New Roman" w:hAnsi="Times New Roman" w:cs="Times New Roman"/>
          <w:sz w:val="24"/>
          <w:szCs w:val="24"/>
        </w:rPr>
        <w:t>Администрации муниципального района Буздякский район Республики Башкортостан (https://buzdyak.bashkortostan.ru)</w:t>
      </w:r>
      <w:r w:rsidRPr="0083585E">
        <w:rPr>
          <w:rFonts w:ascii="Times New Roman" w:hAnsi="Times New Roman" w:cs="Times New Roman"/>
          <w:bCs/>
          <w:kern w:val="2"/>
          <w:sz w:val="24"/>
          <w:szCs w:val="24"/>
        </w:rPr>
        <w:t xml:space="preserve"> </w:t>
      </w:r>
      <w:r w:rsidRPr="0083585E">
        <w:rPr>
          <w:rFonts w:ascii="Times New Roman" w:hAnsi="Times New Roman" w:cs="Times New Roman"/>
          <w:kern w:val="2"/>
          <w:sz w:val="24"/>
          <w:szCs w:val="24"/>
        </w:rPr>
        <w:t>и на сайте Министерства земельных и имущественных отношений Республики Башкортостан (</w:t>
      </w:r>
      <w:hyperlink r:id="rId8" w:history="1">
        <w:r w:rsidRPr="0083585E">
          <w:rPr>
            <w:rStyle w:val="a4"/>
            <w:rFonts w:ascii="Times New Roman" w:hAnsi="Times New Roman" w:cs="Times New Roman"/>
            <w:color w:val="auto"/>
            <w:kern w:val="2"/>
            <w:sz w:val="24"/>
            <w:szCs w:val="24"/>
            <w:u w:val="none"/>
          </w:rPr>
          <w:t>https://mzio.bashkortostan.ru</w:t>
        </w:r>
      </w:hyperlink>
      <w:r w:rsidRPr="0083585E">
        <w:rPr>
          <w:rStyle w:val="a4"/>
          <w:rFonts w:ascii="Times New Roman" w:hAnsi="Times New Roman" w:cs="Times New Roman"/>
          <w:color w:val="auto"/>
          <w:kern w:val="2"/>
          <w:sz w:val="24"/>
          <w:szCs w:val="24"/>
          <w:u w:val="none"/>
        </w:rPr>
        <w:t>)</w:t>
      </w:r>
      <w:r w:rsidRPr="0083585E">
        <w:rPr>
          <w:rFonts w:ascii="Times New Roman" w:hAnsi="Times New Roman" w:cs="Times New Roman"/>
          <w:kern w:val="2"/>
          <w:sz w:val="24"/>
          <w:szCs w:val="24"/>
        </w:rPr>
        <w:t>.</w:t>
      </w:r>
    </w:p>
    <w:p w:rsidR="005925C7" w:rsidRPr="0083585E" w:rsidRDefault="005925C7" w:rsidP="007049EF">
      <w:pPr>
        <w:spacing w:after="0" w:line="240" w:lineRule="auto"/>
        <w:ind w:firstLine="567"/>
        <w:jc w:val="both"/>
        <w:rPr>
          <w:rFonts w:ascii="Times New Roman" w:hAnsi="Times New Roman" w:cs="Times New Roman"/>
          <w:b/>
          <w:sz w:val="24"/>
          <w:szCs w:val="24"/>
        </w:rPr>
      </w:pPr>
      <w:r w:rsidRPr="0083585E">
        <w:rPr>
          <w:rFonts w:ascii="Times New Roman" w:hAnsi="Times New Roman" w:cs="Times New Roman"/>
          <w:b/>
          <w:sz w:val="24"/>
          <w:szCs w:val="24"/>
        </w:rPr>
        <w:lastRenderedPageBreak/>
        <w:t>Осмотр земельных участков</w:t>
      </w:r>
      <w:r w:rsidRPr="0083585E">
        <w:rPr>
          <w:rFonts w:ascii="Times New Roman" w:hAnsi="Times New Roman" w:cs="Times New Roman"/>
          <w:sz w:val="24"/>
          <w:szCs w:val="24"/>
        </w:rPr>
        <w:t xml:space="preserve"> на местности производится в любое время </w:t>
      </w:r>
      <w:r w:rsidR="00934861" w:rsidRPr="0083585E">
        <w:rPr>
          <w:rFonts w:ascii="Times New Roman" w:hAnsi="Times New Roman" w:cs="Times New Roman"/>
          <w:sz w:val="24"/>
          <w:szCs w:val="24"/>
        </w:rPr>
        <w:t>самостоятельно;</w:t>
      </w:r>
      <w:r w:rsidRPr="0083585E">
        <w:rPr>
          <w:rFonts w:ascii="Times New Roman" w:hAnsi="Times New Roman" w:cs="Times New Roman"/>
          <w:sz w:val="24"/>
          <w:szCs w:val="24"/>
        </w:rPr>
        <w:t xml:space="preserve"> с имеющейся документацией по участку заявители вправе ознакомиться у организатора аукциона.</w:t>
      </w:r>
    </w:p>
    <w:p w:rsidR="005925C7" w:rsidRPr="0083585E" w:rsidRDefault="005925C7" w:rsidP="007049EF">
      <w:pPr>
        <w:spacing w:after="0" w:line="240" w:lineRule="auto"/>
        <w:ind w:firstLine="567"/>
        <w:jc w:val="both"/>
        <w:rPr>
          <w:rFonts w:ascii="Times New Roman" w:hAnsi="Times New Roman" w:cs="Times New Roman"/>
          <w:sz w:val="24"/>
          <w:szCs w:val="24"/>
        </w:rPr>
      </w:pPr>
      <w:r w:rsidRPr="0083585E">
        <w:rPr>
          <w:rFonts w:ascii="Times New Roman" w:hAnsi="Times New Roman" w:cs="Times New Roman"/>
          <w:sz w:val="24"/>
          <w:szCs w:val="24"/>
          <w:shd w:val="clear" w:color="auto" w:fill="FFFFFF"/>
        </w:rPr>
        <w:t>Документы для участия в торгах принимаются лично либо через представителя претендента в письменной форме на бумажном носителе </w:t>
      </w:r>
      <w:r w:rsidRPr="0083585E">
        <w:rPr>
          <w:rStyle w:val="a6"/>
          <w:rFonts w:ascii="Times New Roman" w:hAnsi="Times New Roman" w:cs="Times New Roman"/>
          <w:sz w:val="24"/>
          <w:szCs w:val="24"/>
          <w:shd w:val="clear" w:color="auto" w:fill="FFFFFF"/>
        </w:rPr>
        <w:t xml:space="preserve">с </w:t>
      </w:r>
      <w:r w:rsidR="00F819D0" w:rsidRPr="0083585E">
        <w:rPr>
          <w:rStyle w:val="a6"/>
          <w:rFonts w:ascii="Times New Roman" w:hAnsi="Times New Roman" w:cs="Times New Roman"/>
          <w:sz w:val="24"/>
          <w:szCs w:val="24"/>
          <w:shd w:val="clear" w:color="auto" w:fill="FFFFFF"/>
        </w:rPr>
        <w:t>13 апреля</w:t>
      </w:r>
      <w:r w:rsidRPr="0083585E">
        <w:rPr>
          <w:rStyle w:val="a6"/>
          <w:rFonts w:ascii="Times New Roman" w:hAnsi="Times New Roman" w:cs="Times New Roman"/>
          <w:sz w:val="24"/>
          <w:szCs w:val="24"/>
          <w:shd w:val="clear" w:color="auto" w:fill="FFFFFF"/>
        </w:rPr>
        <w:t xml:space="preserve"> 2022 года по</w:t>
      </w:r>
      <w:r w:rsidRPr="0083585E">
        <w:rPr>
          <w:rFonts w:ascii="Times New Roman" w:hAnsi="Times New Roman" w:cs="Times New Roman"/>
          <w:sz w:val="24"/>
          <w:szCs w:val="24"/>
          <w:shd w:val="clear" w:color="auto" w:fill="FFFFFF"/>
        </w:rPr>
        <w:t> </w:t>
      </w:r>
      <w:r w:rsidR="00F819D0" w:rsidRPr="0083585E">
        <w:rPr>
          <w:rStyle w:val="a6"/>
          <w:rFonts w:ascii="Times New Roman" w:hAnsi="Times New Roman" w:cs="Times New Roman"/>
          <w:sz w:val="24"/>
          <w:szCs w:val="24"/>
          <w:shd w:val="clear" w:color="auto" w:fill="FFFFFF"/>
        </w:rPr>
        <w:t>11 мая</w:t>
      </w:r>
      <w:r w:rsidRPr="0083585E">
        <w:rPr>
          <w:rStyle w:val="a6"/>
          <w:rFonts w:ascii="Times New Roman" w:hAnsi="Times New Roman" w:cs="Times New Roman"/>
          <w:sz w:val="24"/>
          <w:szCs w:val="24"/>
          <w:shd w:val="clear" w:color="auto" w:fill="FFFFFF"/>
        </w:rPr>
        <w:t xml:space="preserve"> 2022 года</w:t>
      </w:r>
      <w:r w:rsidRPr="0083585E">
        <w:rPr>
          <w:rFonts w:ascii="Times New Roman" w:hAnsi="Times New Roman" w:cs="Times New Roman"/>
          <w:sz w:val="24"/>
          <w:szCs w:val="24"/>
          <w:shd w:val="clear" w:color="auto" w:fill="FFFFFF"/>
        </w:rPr>
        <w:t xml:space="preserve"> включительно, ежедневно (кроме выходных) с 09.00 до 17.00 часов (перерыв с 13.00 до 14.00 часов) по адресу: </w:t>
      </w:r>
      <w:r w:rsidRPr="0083585E">
        <w:rPr>
          <w:rFonts w:ascii="Times New Roman" w:hAnsi="Times New Roman" w:cs="Times New Roman"/>
          <w:sz w:val="24"/>
          <w:szCs w:val="24"/>
        </w:rPr>
        <w:t xml:space="preserve">РБ, Буздякский район, с. Буздяк, ул. Красноармейская, д. 27, </w:t>
      </w:r>
      <w:proofErr w:type="spellStart"/>
      <w:r w:rsidRPr="0083585E">
        <w:rPr>
          <w:rFonts w:ascii="Times New Roman" w:hAnsi="Times New Roman" w:cs="Times New Roman"/>
          <w:sz w:val="24"/>
          <w:szCs w:val="24"/>
        </w:rPr>
        <w:t>каб</w:t>
      </w:r>
      <w:proofErr w:type="spellEnd"/>
      <w:r w:rsidRPr="0083585E">
        <w:rPr>
          <w:rFonts w:ascii="Times New Roman" w:hAnsi="Times New Roman" w:cs="Times New Roman"/>
          <w:sz w:val="24"/>
          <w:szCs w:val="24"/>
        </w:rPr>
        <w:t>. №16</w:t>
      </w:r>
      <w:r w:rsidRPr="0083585E">
        <w:rPr>
          <w:rFonts w:ascii="Times New Roman" w:hAnsi="Times New Roman" w:cs="Times New Roman"/>
          <w:sz w:val="24"/>
          <w:szCs w:val="24"/>
          <w:shd w:val="clear" w:color="auto" w:fill="FFFFFF"/>
        </w:rPr>
        <w:t>, 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Телефон для справок: +7(34773) 3-01-09, 3-01-25.</w:t>
      </w:r>
    </w:p>
    <w:p w:rsidR="00A569EF" w:rsidRPr="005776B8" w:rsidRDefault="00A569EF" w:rsidP="007049EF">
      <w:pPr>
        <w:spacing w:line="240" w:lineRule="auto"/>
        <w:ind w:firstLine="567"/>
        <w:contextualSpacing/>
        <w:jc w:val="both"/>
        <w:rPr>
          <w:rFonts w:ascii="Times New Roman" w:hAnsi="Times New Roman" w:cs="Times New Roman"/>
          <w:sz w:val="24"/>
          <w:szCs w:val="24"/>
        </w:rPr>
      </w:pPr>
    </w:p>
    <w:sectPr w:rsidR="00A569EF" w:rsidRPr="005776B8" w:rsidSect="008F51F8">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54CE0"/>
    <w:multiLevelType w:val="hybridMultilevel"/>
    <w:tmpl w:val="66F42B0A"/>
    <w:lvl w:ilvl="0" w:tplc="77D4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B8"/>
    <w:rsid w:val="00000F34"/>
    <w:rsid w:val="00003595"/>
    <w:rsid w:val="00023C01"/>
    <w:rsid w:val="00054F32"/>
    <w:rsid w:val="00055257"/>
    <w:rsid w:val="000559CD"/>
    <w:rsid w:val="000759BB"/>
    <w:rsid w:val="00077D40"/>
    <w:rsid w:val="000863FE"/>
    <w:rsid w:val="000958BF"/>
    <w:rsid w:val="000A3117"/>
    <w:rsid w:val="000B6770"/>
    <w:rsid w:val="000E317F"/>
    <w:rsid w:val="001027F6"/>
    <w:rsid w:val="00107078"/>
    <w:rsid w:val="0011513C"/>
    <w:rsid w:val="001176A9"/>
    <w:rsid w:val="001322AC"/>
    <w:rsid w:val="001358BB"/>
    <w:rsid w:val="00136418"/>
    <w:rsid w:val="001406D0"/>
    <w:rsid w:val="001510FE"/>
    <w:rsid w:val="001634F2"/>
    <w:rsid w:val="00167768"/>
    <w:rsid w:val="00171D22"/>
    <w:rsid w:val="0017765E"/>
    <w:rsid w:val="00180455"/>
    <w:rsid w:val="00181E66"/>
    <w:rsid w:val="001A311B"/>
    <w:rsid w:val="001B0418"/>
    <w:rsid w:val="001B639E"/>
    <w:rsid w:val="001C4A4E"/>
    <w:rsid w:val="001D09DC"/>
    <w:rsid w:val="002032DC"/>
    <w:rsid w:val="00210616"/>
    <w:rsid w:val="00212A08"/>
    <w:rsid w:val="00234727"/>
    <w:rsid w:val="00247A4C"/>
    <w:rsid w:val="00252ED5"/>
    <w:rsid w:val="00265B4B"/>
    <w:rsid w:val="00286C23"/>
    <w:rsid w:val="002D74D1"/>
    <w:rsid w:val="002E4321"/>
    <w:rsid w:val="002E47BC"/>
    <w:rsid w:val="002F36E7"/>
    <w:rsid w:val="00311DF5"/>
    <w:rsid w:val="00315193"/>
    <w:rsid w:val="00360CCA"/>
    <w:rsid w:val="00363F5B"/>
    <w:rsid w:val="0039423F"/>
    <w:rsid w:val="00394432"/>
    <w:rsid w:val="00395151"/>
    <w:rsid w:val="003C642E"/>
    <w:rsid w:val="003E0385"/>
    <w:rsid w:val="003E21EC"/>
    <w:rsid w:val="003F12B6"/>
    <w:rsid w:val="004147FD"/>
    <w:rsid w:val="00444A81"/>
    <w:rsid w:val="0046572D"/>
    <w:rsid w:val="00474079"/>
    <w:rsid w:val="004C0FC7"/>
    <w:rsid w:val="004D4F5D"/>
    <w:rsid w:val="004E162F"/>
    <w:rsid w:val="004E3F74"/>
    <w:rsid w:val="00541BD1"/>
    <w:rsid w:val="00573D51"/>
    <w:rsid w:val="005776B8"/>
    <w:rsid w:val="005907D8"/>
    <w:rsid w:val="005925C7"/>
    <w:rsid w:val="005E2885"/>
    <w:rsid w:val="00613991"/>
    <w:rsid w:val="006143A5"/>
    <w:rsid w:val="00614EAF"/>
    <w:rsid w:val="00625DA4"/>
    <w:rsid w:val="00654A8E"/>
    <w:rsid w:val="00657B3B"/>
    <w:rsid w:val="00664144"/>
    <w:rsid w:val="00676C97"/>
    <w:rsid w:val="006953F6"/>
    <w:rsid w:val="006A2456"/>
    <w:rsid w:val="006A7D5F"/>
    <w:rsid w:val="006B008E"/>
    <w:rsid w:val="006C22C2"/>
    <w:rsid w:val="006E1706"/>
    <w:rsid w:val="006E5842"/>
    <w:rsid w:val="00701951"/>
    <w:rsid w:val="007049EF"/>
    <w:rsid w:val="00722EC1"/>
    <w:rsid w:val="00724447"/>
    <w:rsid w:val="007349FC"/>
    <w:rsid w:val="007544F2"/>
    <w:rsid w:val="007702D8"/>
    <w:rsid w:val="00773BBF"/>
    <w:rsid w:val="007C6572"/>
    <w:rsid w:val="008017DE"/>
    <w:rsid w:val="00832800"/>
    <w:rsid w:val="0083585E"/>
    <w:rsid w:val="00843E3C"/>
    <w:rsid w:val="00853981"/>
    <w:rsid w:val="00862CF6"/>
    <w:rsid w:val="00864D50"/>
    <w:rsid w:val="008716D6"/>
    <w:rsid w:val="00894A34"/>
    <w:rsid w:val="008C0315"/>
    <w:rsid w:val="008D4B49"/>
    <w:rsid w:val="008D7B77"/>
    <w:rsid w:val="008F51F8"/>
    <w:rsid w:val="00911827"/>
    <w:rsid w:val="00930261"/>
    <w:rsid w:val="00934861"/>
    <w:rsid w:val="009640BC"/>
    <w:rsid w:val="00990EF5"/>
    <w:rsid w:val="009973F3"/>
    <w:rsid w:val="009A1831"/>
    <w:rsid w:val="009A51BD"/>
    <w:rsid w:val="009D1F18"/>
    <w:rsid w:val="009E1243"/>
    <w:rsid w:val="00A24EB7"/>
    <w:rsid w:val="00A36033"/>
    <w:rsid w:val="00A569EF"/>
    <w:rsid w:val="00A65D43"/>
    <w:rsid w:val="00A7323A"/>
    <w:rsid w:val="00A90F92"/>
    <w:rsid w:val="00A91192"/>
    <w:rsid w:val="00AB101C"/>
    <w:rsid w:val="00AB2941"/>
    <w:rsid w:val="00AB7A61"/>
    <w:rsid w:val="00AC19A5"/>
    <w:rsid w:val="00AC2A87"/>
    <w:rsid w:val="00AC65A7"/>
    <w:rsid w:val="00AF2CE4"/>
    <w:rsid w:val="00B02BAD"/>
    <w:rsid w:val="00B17601"/>
    <w:rsid w:val="00B22BB7"/>
    <w:rsid w:val="00B33E62"/>
    <w:rsid w:val="00B35632"/>
    <w:rsid w:val="00B72440"/>
    <w:rsid w:val="00B815FA"/>
    <w:rsid w:val="00BA75C5"/>
    <w:rsid w:val="00BB4138"/>
    <w:rsid w:val="00BE2131"/>
    <w:rsid w:val="00C03FAE"/>
    <w:rsid w:val="00C24C72"/>
    <w:rsid w:val="00C54722"/>
    <w:rsid w:val="00C54FAF"/>
    <w:rsid w:val="00C55337"/>
    <w:rsid w:val="00C96F59"/>
    <w:rsid w:val="00CA3215"/>
    <w:rsid w:val="00D05138"/>
    <w:rsid w:val="00D4091C"/>
    <w:rsid w:val="00D62749"/>
    <w:rsid w:val="00D64B6D"/>
    <w:rsid w:val="00D67F31"/>
    <w:rsid w:val="00D91259"/>
    <w:rsid w:val="00D94A6F"/>
    <w:rsid w:val="00DB0FAD"/>
    <w:rsid w:val="00DD530B"/>
    <w:rsid w:val="00DE00BB"/>
    <w:rsid w:val="00DE7745"/>
    <w:rsid w:val="00DF7C4A"/>
    <w:rsid w:val="00E572C6"/>
    <w:rsid w:val="00E82AED"/>
    <w:rsid w:val="00E851D2"/>
    <w:rsid w:val="00E85999"/>
    <w:rsid w:val="00EA4D0B"/>
    <w:rsid w:val="00EF1303"/>
    <w:rsid w:val="00EF6061"/>
    <w:rsid w:val="00F156BF"/>
    <w:rsid w:val="00F464D0"/>
    <w:rsid w:val="00F65DA3"/>
    <w:rsid w:val="00F819D0"/>
    <w:rsid w:val="00FA0A71"/>
    <w:rsid w:val="00FA3818"/>
    <w:rsid w:val="00FE2C71"/>
    <w:rsid w:val="00FF0940"/>
    <w:rsid w:val="00FF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079"/>
    <w:pPr>
      <w:ind w:left="720"/>
      <w:contextualSpacing/>
    </w:pPr>
  </w:style>
  <w:style w:type="character" w:styleId="a4">
    <w:name w:val="Hyperlink"/>
    <w:rsid w:val="00DB0FAD"/>
    <w:rPr>
      <w:color w:val="0000FF"/>
      <w:u w:val="single"/>
    </w:rPr>
  </w:style>
  <w:style w:type="paragraph" w:customStyle="1" w:styleId="ConsPlusNormal">
    <w:name w:val="ConsPlusNormal"/>
    <w:rsid w:val="00DB0F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592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925C7"/>
    <w:rPr>
      <w:b/>
      <w:bCs/>
    </w:rPr>
  </w:style>
  <w:style w:type="character" w:styleId="a7">
    <w:name w:val="Emphasis"/>
    <w:basedOn w:val="a0"/>
    <w:uiPriority w:val="20"/>
    <w:qFormat/>
    <w:rsid w:val="005925C7"/>
    <w:rPr>
      <w:i/>
      <w:iCs/>
    </w:rPr>
  </w:style>
  <w:style w:type="paragraph" w:styleId="a8">
    <w:name w:val="Balloon Text"/>
    <w:basedOn w:val="a"/>
    <w:link w:val="a9"/>
    <w:uiPriority w:val="99"/>
    <w:semiHidden/>
    <w:unhideWhenUsed/>
    <w:rsid w:val="00247A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47A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079"/>
    <w:pPr>
      <w:ind w:left="720"/>
      <w:contextualSpacing/>
    </w:pPr>
  </w:style>
  <w:style w:type="character" w:styleId="a4">
    <w:name w:val="Hyperlink"/>
    <w:rsid w:val="00DB0FAD"/>
    <w:rPr>
      <w:color w:val="0000FF"/>
      <w:u w:val="single"/>
    </w:rPr>
  </w:style>
  <w:style w:type="paragraph" w:customStyle="1" w:styleId="ConsPlusNormal">
    <w:name w:val="ConsPlusNormal"/>
    <w:rsid w:val="00DB0F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592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925C7"/>
    <w:rPr>
      <w:b/>
      <w:bCs/>
    </w:rPr>
  </w:style>
  <w:style w:type="character" w:styleId="a7">
    <w:name w:val="Emphasis"/>
    <w:basedOn w:val="a0"/>
    <w:uiPriority w:val="20"/>
    <w:qFormat/>
    <w:rsid w:val="005925C7"/>
    <w:rPr>
      <w:i/>
      <w:iCs/>
    </w:rPr>
  </w:style>
  <w:style w:type="paragraph" w:styleId="a8">
    <w:name w:val="Balloon Text"/>
    <w:basedOn w:val="a"/>
    <w:link w:val="a9"/>
    <w:uiPriority w:val="99"/>
    <w:semiHidden/>
    <w:unhideWhenUsed/>
    <w:rsid w:val="00247A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47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io.bashkortostan.ru" TargetMode="External"/><Relationship Id="rId3" Type="http://schemas.openxmlformats.org/officeDocument/2006/relationships/styles" Target="styles.xml"/><Relationship Id="rId7" Type="http://schemas.openxmlformats.org/officeDocument/2006/relationships/hyperlink" Target="https://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E4276-FA79-4BAE-91AC-818C51F3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10</Pages>
  <Words>5305</Words>
  <Characters>30240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А. Аглямов</dc:creator>
  <cp:lastModifiedBy>Алимбекова Регина Бикмухаметовна</cp:lastModifiedBy>
  <cp:revision>31</cp:revision>
  <cp:lastPrinted>2022-03-16T07:44:00Z</cp:lastPrinted>
  <dcterms:created xsi:type="dcterms:W3CDTF">2022-01-27T12:12:00Z</dcterms:created>
  <dcterms:modified xsi:type="dcterms:W3CDTF">2022-04-12T12:33:00Z</dcterms:modified>
</cp:coreProperties>
</file>