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D2" w:rsidRDefault="002D37D2" w:rsidP="002D3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БУЗДЯКСКИЙ СЕЛЬСОВЕТ МУНИЦИПАЛЬНОГО РАЙОНА БУЗДЯКСКИЙ РАЙОН</w:t>
      </w:r>
    </w:p>
    <w:p w:rsidR="002D37D2" w:rsidRDefault="002D37D2" w:rsidP="002D3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2D37D2" w:rsidRDefault="002D37D2" w:rsidP="002D3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7D2" w:rsidRDefault="002D37D2" w:rsidP="002D3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2D37D2" w:rsidRDefault="002D37D2" w:rsidP="002D3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2D37D2" w:rsidRPr="003E2255" w:rsidRDefault="002D37D2" w:rsidP="002D37D2">
      <w:pPr>
        <w:tabs>
          <w:tab w:val="left" w:pos="9214"/>
          <w:tab w:val="left" w:pos="9356"/>
        </w:tabs>
        <w:spacing w:after="0" w:line="240" w:lineRule="auto"/>
        <w:ind w:left="284" w:right="-28"/>
        <w:jc w:val="center"/>
        <w:rPr>
          <w:rFonts w:ascii="Times New Roman" w:hAnsi="Times New Roman" w:cs="Times New Roman"/>
          <w:sz w:val="28"/>
          <w:szCs w:val="28"/>
        </w:rPr>
      </w:pPr>
      <w:r w:rsidRPr="003E2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</w:t>
      </w:r>
      <w:r w:rsidRPr="003E2255">
        <w:rPr>
          <w:rFonts w:ascii="Times New Roman" w:hAnsi="Times New Roman" w:cs="Times New Roman"/>
          <w:sz w:val="28"/>
          <w:szCs w:val="28"/>
        </w:rPr>
        <w:t xml:space="preserve">Соглашения между Администрацией сельского поселения Буздякский сельсовет муниципального района Буздякский район Республики Башкортостан  и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3E225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2255">
        <w:rPr>
          <w:rFonts w:ascii="Times New Roman" w:hAnsi="Times New Roman" w:cs="Times New Roman"/>
          <w:sz w:val="28"/>
          <w:szCs w:val="28"/>
        </w:rPr>
        <w:t xml:space="preserve"> муниципального района Буздякский район Республики Башкортостан о </w:t>
      </w:r>
      <w:r>
        <w:rPr>
          <w:rFonts w:ascii="Times New Roman" w:hAnsi="Times New Roman" w:cs="Times New Roman"/>
          <w:sz w:val="28"/>
          <w:szCs w:val="28"/>
        </w:rPr>
        <w:t>мерах по социально-экономическому развитию и оздоровлению муниципальных финансов сельского поселения Буздякский сельсовет муниципального района Буздякский район Республики Башкортостан</w:t>
      </w:r>
    </w:p>
    <w:p w:rsidR="002D37D2" w:rsidRPr="003E2255" w:rsidRDefault="002D37D2" w:rsidP="002D37D2">
      <w:pPr>
        <w:tabs>
          <w:tab w:val="left" w:pos="5670"/>
          <w:tab w:val="left" w:pos="9214"/>
          <w:tab w:val="left" w:pos="9356"/>
        </w:tabs>
        <w:spacing w:after="0" w:line="240" w:lineRule="auto"/>
        <w:ind w:left="284" w:right="-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7D2" w:rsidRPr="003E2255" w:rsidRDefault="002D37D2" w:rsidP="002D37D2">
      <w:pPr>
        <w:tabs>
          <w:tab w:val="left" w:pos="5670"/>
          <w:tab w:val="left" w:pos="9214"/>
          <w:tab w:val="left" w:pos="9356"/>
        </w:tabs>
        <w:spacing w:after="0" w:line="240" w:lineRule="auto"/>
        <w:ind w:left="284" w:right="-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25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Буздякский сельсовет муниципального района Буздякский район Республики Башкортостан, </w:t>
      </w:r>
      <w:r w:rsidRPr="003E2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обеспечения эффективного социально-экономического развития поселения и сохранения уровня жизни населения, </w:t>
      </w:r>
      <w:r w:rsidRPr="003E2255">
        <w:rPr>
          <w:rFonts w:ascii="Times New Roman" w:hAnsi="Times New Roman" w:cs="Times New Roman"/>
          <w:sz w:val="28"/>
          <w:szCs w:val="28"/>
        </w:rPr>
        <w:t>Совет сельского поселения Буздякский сельсовет муниципального района Буздякский район Республики Башкортостан РЕШИЛ:</w:t>
      </w:r>
    </w:p>
    <w:p w:rsidR="002D37D2" w:rsidRPr="003E2255" w:rsidRDefault="002D37D2" w:rsidP="002D37D2">
      <w:pPr>
        <w:tabs>
          <w:tab w:val="left" w:pos="5670"/>
          <w:tab w:val="left" w:pos="9214"/>
          <w:tab w:val="left" w:pos="9356"/>
        </w:tabs>
        <w:spacing w:after="0" w:line="240" w:lineRule="auto"/>
        <w:ind w:left="284" w:right="-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255">
        <w:rPr>
          <w:rFonts w:ascii="Times New Roman" w:hAnsi="Times New Roman" w:cs="Times New Roman"/>
          <w:sz w:val="28"/>
          <w:szCs w:val="28"/>
        </w:rPr>
        <w:t xml:space="preserve">1. </w:t>
      </w:r>
      <w:r w:rsidRPr="003E2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Pr="003E2255">
        <w:rPr>
          <w:rFonts w:ascii="Times New Roman" w:hAnsi="Times New Roman" w:cs="Times New Roman"/>
          <w:sz w:val="28"/>
          <w:szCs w:val="28"/>
        </w:rPr>
        <w:t xml:space="preserve">Соглашение между Администрацией сельского поселения Буздякский сельсовет муниципального района Буздякский район Республики Башкортостан  и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3E225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2255">
        <w:rPr>
          <w:rFonts w:ascii="Times New Roman" w:hAnsi="Times New Roman" w:cs="Times New Roman"/>
          <w:sz w:val="28"/>
          <w:szCs w:val="28"/>
        </w:rPr>
        <w:t xml:space="preserve"> муниципального района Буздякский район Республики Башкортостан о </w:t>
      </w:r>
      <w:r>
        <w:rPr>
          <w:rFonts w:ascii="Times New Roman" w:hAnsi="Times New Roman" w:cs="Times New Roman"/>
          <w:sz w:val="28"/>
          <w:szCs w:val="28"/>
        </w:rPr>
        <w:t xml:space="preserve">мерах по социально-экономическому развитию и оздоровлению муниципальных финансов сельского поселения Буздякский сельсовет муниципального района Буздякский район Республики Башкортостан </w:t>
      </w:r>
      <w:r w:rsidRPr="003E225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D37D2" w:rsidRPr="003E2255" w:rsidRDefault="002D37D2" w:rsidP="002D37D2">
      <w:pPr>
        <w:tabs>
          <w:tab w:val="left" w:pos="5670"/>
          <w:tab w:val="left" w:pos="9214"/>
          <w:tab w:val="left" w:pos="9356"/>
        </w:tabs>
        <w:spacing w:after="0" w:line="240" w:lineRule="auto"/>
        <w:ind w:left="284" w:right="-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255">
        <w:rPr>
          <w:rFonts w:ascii="Times New Roman" w:hAnsi="Times New Roman" w:cs="Times New Roman"/>
          <w:sz w:val="28"/>
          <w:szCs w:val="28"/>
        </w:rPr>
        <w:t>2.</w:t>
      </w:r>
      <w:r w:rsidRPr="003E2255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</w:t>
      </w:r>
      <w:r w:rsidRPr="003E2255">
        <w:rPr>
          <w:rFonts w:ascii="Times New Roman" w:hAnsi="Times New Roman" w:cs="Times New Roman"/>
          <w:sz w:val="28"/>
          <w:szCs w:val="28"/>
        </w:rPr>
        <w:t xml:space="preserve">обнародовать путем размещения в сети общего доступа «Интернет» на официальном сайте сельского поселения Буздякский сельсовет муниципального района </w:t>
      </w:r>
      <w:r w:rsidRPr="003E2255">
        <w:rPr>
          <w:rFonts w:ascii="Times New Roman" w:hAnsi="Times New Roman" w:cs="Times New Roman"/>
          <w:snapToGrid w:val="0"/>
          <w:sz w:val="28"/>
          <w:szCs w:val="28"/>
        </w:rPr>
        <w:t xml:space="preserve">Буздякский </w:t>
      </w:r>
      <w:r w:rsidRPr="003E2255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«http://буздяксельсовет.рф.» и на информационном стенде Администрации сельского поселения Буздякский сельсовет муниципального района Буздякский район Республики Башкортостан. </w:t>
      </w:r>
    </w:p>
    <w:p w:rsidR="002D37D2" w:rsidRDefault="002D37D2" w:rsidP="002D37D2">
      <w:pPr>
        <w:keepNext/>
        <w:tabs>
          <w:tab w:val="left" w:pos="284"/>
        </w:tabs>
        <w:spacing w:after="0"/>
        <w:ind w:left="284" w:hanging="142"/>
        <w:jc w:val="right"/>
        <w:outlineLvl w:val="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Глава сельского поселения</w:t>
      </w:r>
    </w:p>
    <w:p w:rsidR="002D37D2" w:rsidRDefault="002D37D2" w:rsidP="002D37D2">
      <w:pPr>
        <w:keepNext/>
        <w:tabs>
          <w:tab w:val="left" w:pos="284"/>
        </w:tabs>
        <w:spacing w:after="0"/>
        <w:ind w:left="284" w:hanging="142"/>
        <w:jc w:val="right"/>
        <w:outlineLvl w:val="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Буздякский сельсовет</w:t>
      </w:r>
    </w:p>
    <w:p w:rsidR="002D37D2" w:rsidRDefault="002D37D2" w:rsidP="002D37D2">
      <w:pPr>
        <w:keepNext/>
        <w:tabs>
          <w:tab w:val="left" w:pos="284"/>
        </w:tabs>
        <w:spacing w:after="0"/>
        <w:ind w:left="284" w:hanging="142"/>
        <w:jc w:val="right"/>
        <w:outlineLvl w:val="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района </w:t>
      </w:r>
    </w:p>
    <w:p w:rsidR="002D37D2" w:rsidRDefault="002D37D2" w:rsidP="002D37D2">
      <w:pPr>
        <w:keepNext/>
        <w:tabs>
          <w:tab w:val="left" w:pos="284"/>
        </w:tabs>
        <w:spacing w:after="0"/>
        <w:ind w:left="284" w:hanging="142"/>
        <w:jc w:val="right"/>
        <w:outlineLvl w:val="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Буздякский район </w:t>
      </w:r>
    </w:p>
    <w:p w:rsidR="002D37D2" w:rsidRDefault="002D37D2" w:rsidP="002D37D2">
      <w:pPr>
        <w:keepNext/>
        <w:tabs>
          <w:tab w:val="left" w:pos="284"/>
        </w:tabs>
        <w:spacing w:after="0"/>
        <w:ind w:left="284" w:hanging="142"/>
        <w:jc w:val="right"/>
        <w:outlineLvl w:val="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Республики Башкортостан</w:t>
      </w:r>
    </w:p>
    <w:p w:rsidR="002D37D2" w:rsidRPr="00331EA3" w:rsidRDefault="002D37D2" w:rsidP="002D37D2">
      <w:pPr>
        <w:keepNext/>
        <w:tabs>
          <w:tab w:val="left" w:pos="284"/>
        </w:tabs>
        <w:spacing w:after="0"/>
        <w:ind w:left="284" w:hanging="142"/>
        <w:jc w:val="right"/>
        <w:outlineLvl w:val="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А.А.Низамов</w:t>
      </w:r>
    </w:p>
    <w:p w:rsidR="002D37D2" w:rsidRDefault="002D37D2" w:rsidP="0026027F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7D2" w:rsidRDefault="002D37D2" w:rsidP="0026027F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7D2" w:rsidRDefault="002D37D2" w:rsidP="0026027F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027F" w:rsidRDefault="0026027F" w:rsidP="0026027F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0C4F43" w:rsidRPr="00D1269E" w:rsidRDefault="000C4F43" w:rsidP="000C4F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269E">
        <w:rPr>
          <w:rFonts w:ascii="Times New Roman" w:hAnsi="Times New Roman" w:cs="Times New Roman"/>
          <w:b/>
          <w:sz w:val="28"/>
          <w:szCs w:val="28"/>
        </w:rPr>
        <w:t>Соглашение №</w:t>
      </w:r>
      <w:r w:rsidRPr="00D1269E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0C4F43" w:rsidRPr="00D1269E" w:rsidRDefault="000C4F43" w:rsidP="000C4F4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5249" w:rsidRDefault="000C4F43" w:rsidP="00CD3EBA">
      <w:pPr>
        <w:pStyle w:val="ConsPlusNonformat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1269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мерах по </w:t>
      </w:r>
      <w:r w:rsidRPr="000C28A1">
        <w:rPr>
          <w:rFonts w:ascii="Times New Roman" w:hAnsi="Times New Roman" w:cs="Times New Roman"/>
          <w:sz w:val="28"/>
          <w:szCs w:val="28"/>
        </w:rPr>
        <w:t xml:space="preserve">социально-экономическому развитию и оздоровлению муниципальных финансов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4F524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F5249">
        <w:rPr>
          <w:rFonts w:ascii="Times New Roman" w:hAnsi="Times New Roman" w:cs="Times New Roman"/>
          <w:sz w:val="28"/>
          <w:szCs w:val="28"/>
        </w:rPr>
        <w:t>я</w:t>
      </w:r>
      <w:r w:rsidR="00A07250">
        <w:rPr>
          <w:rFonts w:ascii="Times New Roman" w:hAnsi="Times New Roman" w:cs="Times New Roman"/>
          <w:sz w:val="28"/>
          <w:szCs w:val="28"/>
        </w:rPr>
        <w:t xml:space="preserve"> </w:t>
      </w:r>
      <w:r w:rsidR="00AE25ED">
        <w:rPr>
          <w:rFonts w:ascii="Times New Roman" w:hAnsi="Times New Roman" w:cs="Times New Roman"/>
          <w:sz w:val="28"/>
          <w:szCs w:val="28"/>
        </w:rPr>
        <w:t xml:space="preserve">Буздякский сельсовет </w:t>
      </w:r>
      <w:bookmarkStart w:id="0" w:name="_GoBack"/>
      <w:bookmarkEnd w:id="0"/>
    </w:p>
    <w:p w:rsidR="000C4F43" w:rsidRDefault="004F5249" w:rsidP="00CD3EBA">
      <w:pPr>
        <w:pStyle w:val="ConsPlusNonformat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07250">
        <w:rPr>
          <w:rFonts w:ascii="Times New Roman" w:hAnsi="Times New Roman" w:cs="Times New Roman"/>
          <w:sz w:val="28"/>
          <w:szCs w:val="28"/>
        </w:rPr>
        <w:t xml:space="preserve"> </w:t>
      </w:r>
      <w:r w:rsidR="005A7BEA">
        <w:rPr>
          <w:rFonts w:ascii="Times New Roman" w:hAnsi="Times New Roman" w:cs="Times New Roman"/>
          <w:sz w:val="28"/>
          <w:szCs w:val="28"/>
        </w:rPr>
        <w:t>Буздякский район</w:t>
      </w:r>
      <w:r w:rsidR="00A07250">
        <w:rPr>
          <w:rFonts w:ascii="Times New Roman" w:hAnsi="Times New Roman" w:cs="Times New Roman"/>
          <w:sz w:val="28"/>
          <w:szCs w:val="28"/>
        </w:rPr>
        <w:t xml:space="preserve"> </w:t>
      </w:r>
      <w:r w:rsidR="000C4F4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0C4F43" w:rsidRPr="00D1269E" w:rsidRDefault="000C4F43" w:rsidP="00CD3EBA">
      <w:pPr>
        <w:pStyle w:val="ConsPlusNonformat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C4F43" w:rsidRPr="00D1269E" w:rsidRDefault="00CD3EBA" w:rsidP="000C4F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Буздяк           </w:t>
      </w:r>
      <w:r w:rsidR="000C4F43">
        <w:rPr>
          <w:rFonts w:ascii="Times New Roman" w:hAnsi="Times New Roman" w:cs="Times New Roman"/>
          <w:sz w:val="28"/>
          <w:szCs w:val="28"/>
        </w:rPr>
        <w:tab/>
      </w:r>
      <w:r w:rsidR="000C4F43">
        <w:rPr>
          <w:rFonts w:ascii="Times New Roman" w:hAnsi="Times New Roman" w:cs="Times New Roman"/>
          <w:sz w:val="28"/>
          <w:szCs w:val="28"/>
        </w:rPr>
        <w:tab/>
      </w:r>
      <w:r w:rsidR="000C4F43">
        <w:rPr>
          <w:rFonts w:ascii="Times New Roman" w:hAnsi="Times New Roman" w:cs="Times New Roman"/>
          <w:sz w:val="28"/>
          <w:szCs w:val="28"/>
        </w:rPr>
        <w:tab/>
      </w:r>
      <w:r w:rsidR="000C4F43" w:rsidRPr="00D1269E">
        <w:rPr>
          <w:rFonts w:ascii="Times New Roman" w:hAnsi="Times New Roman" w:cs="Times New Roman"/>
          <w:sz w:val="28"/>
          <w:szCs w:val="28"/>
        </w:rPr>
        <w:t>«__» ________ 20</w:t>
      </w:r>
      <w:r w:rsidR="000C4F43">
        <w:rPr>
          <w:rFonts w:ascii="Times New Roman" w:hAnsi="Times New Roman" w:cs="Times New Roman"/>
          <w:sz w:val="28"/>
          <w:szCs w:val="28"/>
        </w:rPr>
        <w:t>__</w:t>
      </w:r>
      <w:r w:rsidR="000C4F43" w:rsidRPr="00D126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4F43" w:rsidRDefault="000C4F43" w:rsidP="00A064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5249" w:rsidRDefault="004F5249" w:rsidP="000C4F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249" w:rsidRPr="00D1269E" w:rsidRDefault="004F5249" w:rsidP="000C4F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F43" w:rsidRDefault="005A7BEA" w:rsidP="005A7B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55637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Буздякский район </w:t>
      </w:r>
      <w:r w:rsidR="00556372">
        <w:rPr>
          <w:rFonts w:ascii="Times New Roman" w:hAnsi="Times New Roman" w:cs="Times New Roman"/>
          <w:sz w:val="28"/>
          <w:szCs w:val="28"/>
        </w:rPr>
        <w:t xml:space="preserve">Республики Башкортостан, именуемыйв </w:t>
      </w:r>
      <w:r w:rsidR="000C4F43" w:rsidRPr="00D1269E">
        <w:rPr>
          <w:rFonts w:ascii="Times New Roman" w:hAnsi="Times New Roman" w:cs="Times New Roman"/>
          <w:sz w:val="28"/>
          <w:szCs w:val="28"/>
        </w:rPr>
        <w:t>дальнейшем «</w:t>
      </w:r>
      <w:r w:rsidR="000C4F43">
        <w:rPr>
          <w:rFonts w:ascii="Times New Roman" w:hAnsi="Times New Roman" w:cs="Times New Roman"/>
          <w:sz w:val="28"/>
          <w:szCs w:val="28"/>
        </w:rPr>
        <w:t>Финансовый орган</w:t>
      </w:r>
      <w:r w:rsidR="000C4F43" w:rsidRPr="00D1269E">
        <w:rPr>
          <w:rFonts w:ascii="Times New Roman" w:hAnsi="Times New Roman" w:cs="Times New Roman"/>
          <w:sz w:val="28"/>
          <w:szCs w:val="28"/>
        </w:rPr>
        <w:t xml:space="preserve">», в лице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начальника </w:t>
      </w:r>
      <w:r w:rsidR="00CD3EB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.В.Хисматуллиной</w:t>
      </w:r>
      <w:r w:rsidR="000C4F43">
        <w:rPr>
          <w:rFonts w:ascii="Times New Roman" w:hAnsi="Times New Roman" w:cs="Times New Roman"/>
          <w:sz w:val="28"/>
          <w:szCs w:val="28"/>
        </w:rPr>
        <w:t>,</w:t>
      </w:r>
      <w:r w:rsidR="00A07250">
        <w:rPr>
          <w:rFonts w:ascii="Times New Roman" w:hAnsi="Times New Roman" w:cs="Times New Roman"/>
          <w:sz w:val="28"/>
          <w:szCs w:val="28"/>
        </w:rPr>
        <w:t xml:space="preserve"> </w:t>
      </w:r>
      <w:r w:rsidR="000C4F43">
        <w:rPr>
          <w:rFonts w:ascii="Times New Roman" w:hAnsi="Times New Roman" w:cs="Times New Roman"/>
          <w:sz w:val="28"/>
          <w:szCs w:val="28"/>
        </w:rPr>
        <w:t>действующего</w:t>
      </w:r>
      <w:r w:rsidR="000C4F43" w:rsidRPr="00D1269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A07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0C4F43">
        <w:rPr>
          <w:rFonts w:ascii="Times New Roman" w:hAnsi="Times New Roman" w:cs="Times New Roman"/>
          <w:sz w:val="28"/>
          <w:szCs w:val="28"/>
        </w:rPr>
        <w:t>,</w:t>
      </w:r>
      <w:r w:rsidR="000C4F43" w:rsidRPr="00F613CE">
        <w:rPr>
          <w:rFonts w:ascii="Times New Roman" w:hAnsi="Times New Roman" w:cs="Times New Roman"/>
          <w:sz w:val="28"/>
          <w:szCs w:val="28"/>
        </w:rPr>
        <w:t>с одной</w:t>
      </w:r>
      <w:r w:rsidR="000C4F43" w:rsidRPr="00D1269E">
        <w:rPr>
          <w:rFonts w:ascii="Times New Roman" w:hAnsi="Times New Roman" w:cs="Times New Roman"/>
          <w:sz w:val="28"/>
          <w:szCs w:val="28"/>
        </w:rPr>
        <w:t xml:space="preserve"> стороны, </w:t>
      </w:r>
      <w:r w:rsidR="000C4F43" w:rsidRPr="00A9227A">
        <w:rPr>
          <w:rFonts w:ascii="Times New Roman" w:hAnsi="Times New Roman" w:cs="Times New Roman"/>
          <w:sz w:val="28"/>
          <w:szCs w:val="28"/>
        </w:rPr>
        <w:t>и</w:t>
      </w:r>
      <w:r w:rsidR="00A07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A07250">
        <w:rPr>
          <w:rFonts w:ascii="Times New Roman" w:hAnsi="Times New Roman" w:cs="Times New Roman"/>
          <w:sz w:val="28"/>
          <w:szCs w:val="28"/>
        </w:rPr>
        <w:t xml:space="preserve"> </w:t>
      </w:r>
      <w:r w:rsidR="000C4F43">
        <w:rPr>
          <w:rFonts w:ascii="Times New Roman" w:hAnsi="Times New Roman" w:cs="Times New Roman"/>
          <w:sz w:val="28"/>
          <w:szCs w:val="28"/>
        </w:rPr>
        <w:t>сельск</w:t>
      </w:r>
      <w:r w:rsidR="005B02C5">
        <w:rPr>
          <w:rFonts w:ascii="Times New Roman" w:hAnsi="Times New Roman" w:cs="Times New Roman"/>
          <w:sz w:val="28"/>
          <w:szCs w:val="28"/>
        </w:rPr>
        <w:t>ого</w:t>
      </w:r>
      <w:r w:rsidR="000C4F4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B02C5">
        <w:rPr>
          <w:rFonts w:ascii="Times New Roman" w:hAnsi="Times New Roman" w:cs="Times New Roman"/>
          <w:sz w:val="28"/>
          <w:szCs w:val="28"/>
        </w:rPr>
        <w:t>я</w:t>
      </w:r>
      <w:r w:rsidR="00A07250">
        <w:rPr>
          <w:rFonts w:ascii="Times New Roman" w:hAnsi="Times New Roman" w:cs="Times New Roman"/>
          <w:sz w:val="28"/>
          <w:szCs w:val="28"/>
        </w:rPr>
        <w:t xml:space="preserve"> </w:t>
      </w:r>
      <w:r w:rsidR="00254DC3">
        <w:rPr>
          <w:rFonts w:ascii="Times New Roman" w:hAnsi="Times New Roman" w:cs="Times New Roman"/>
          <w:sz w:val="28"/>
          <w:szCs w:val="28"/>
        </w:rPr>
        <w:t>Буздяк</w:t>
      </w:r>
      <w:r>
        <w:rPr>
          <w:rFonts w:ascii="Times New Roman" w:hAnsi="Times New Roman" w:cs="Times New Roman"/>
          <w:sz w:val="28"/>
          <w:szCs w:val="28"/>
        </w:rPr>
        <w:t>ский сельсовет муниципального района Буздякский район Республики Башкортостан, пол</w:t>
      </w:r>
      <w:r w:rsidR="000C4F43">
        <w:rPr>
          <w:rFonts w:ascii="Times New Roman" w:hAnsi="Times New Roman" w:cs="Times New Roman"/>
          <w:sz w:val="28"/>
          <w:szCs w:val="28"/>
        </w:rPr>
        <w:t>учающего дотацию на выравнивание бюджетной обеспеченности</w:t>
      </w:r>
      <w:r w:rsidR="000C4F43" w:rsidRPr="009500DD">
        <w:rPr>
          <w:rFonts w:ascii="Times New Roman" w:hAnsi="Times New Roman" w:cs="Times New Roman"/>
          <w:sz w:val="28"/>
          <w:szCs w:val="28"/>
        </w:rPr>
        <w:t xml:space="preserve"> поселений Республики Башкортостан, именуемый</w:t>
      </w:r>
      <w:r w:rsidR="000C4F43">
        <w:rPr>
          <w:rFonts w:ascii="Times New Roman" w:hAnsi="Times New Roman" w:cs="Times New Roman"/>
          <w:sz w:val="28"/>
          <w:szCs w:val="28"/>
        </w:rPr>
        <w:t xml:space="preserve"> в дальнейшем «Получатель», в лице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254DC3">
        <w:rPr>
          <w:rFonts w:ascii="Times New Roman" w:hAnsi="Times New Roman" w:cs="Times New Roman"/>
          <w:sz w:val="28"/>
          <w:szCs w:val="28"/>
        </w:rPr>
        <w:t>А.А.Низамов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0C4F43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Устава, </w:t>
      </w:r>
      <w:r w:rsidR="000C4F43">
        <w:rPr>
          <w:rFonts w:ascii="Times New Roman" w:hAnsi="Times New Roman" w:cs="Times New Roman"/>
          <w:sz w:val="28"/>
          <w:szCs w:val="28"/>
        </w:rPr>
        <w:t>с</w:t>
      </w:r>
      <w:r w:rsidR="000C4F43" w:rsidRPr="00DD05B5">
        <w:rPr>
          <w:rFonts w:ascii="Times New Roman" w:hAnsi="Times New Roman" w:cs="Times New Roman"/>
          <w:sz w:val="28"/>
          <w:szCs w:val="28"/>
        </w:rPr>
        <w:t xml:space="preserve">другой стороны, далее именуемые «Стороны», в соответствии со </w:t>
      </w:r>
      <w:hyperlink r:id="rId7" w:history="1">
        <w:r w:rsidR="000C4F43" w:rsidRPr="00DD05B5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0C4F43" w:rsidRPr="00DD05B5">
        <w:rPr>
          <w:rFonts w:ascii="Times New Roman" w:hAnsi="Times New Roman" w:cs="Times New Roman"/>
          <w:sz w:val="28"/>
          <w:szCs w:val="28"/>
        </w:rPr>
        <w:t xml:space="preserve">12 Закона Республики Башкортостан от </w:t>
      </w:r>
      <w:r w:rsidR="000C4F43" w:rsidRPr="00BC0FA7">
        <w:rPr>
          <w:rFonts w:ascii="Times New Roman" w:hAnsi="Times New Roman" w:cs="Times New Roman"/>
          <w:sz w:val="28"/>
          <w:szCs w:val="28"/>
        </w:rPr>
        <w:t xml:space="preserve">15 июля 2005 года № 203-з «О межбюджетных отношениях в Республике Башкортостан» и постановлением Правительства Республики Башкортостан от </w:t>
      </w:r>
      <w:r w:rsidR="00BC0FA7" w:rsidRPr="00BC0FA7">
        <w:rPr>
          <w:rFonts w:ascii="Times New Roman" w:hAnsi="Times New Roman" w:cs="Times New Roman"/>
          <w:sz w:val="28"/>
          <w:szCs w:val="28"/>
        </w:rPr>
        <w:t xml:space="preserve">14 апреля 2020 года </w:t>
      </w:r>
      <w:r w:rsidR="000C4F43" w:rsidRPr="00BC0FA7">
        <w:rPr>
          <w:rFonts w:ascii="Times New Roman" w:hAnsi="Times New Roman" w:cs="Times New Roman"/>
          <w:sz w:val="28"/>
          <w:szCs w:val="28"/>
        </w:rPr>
        <w:t xml:space="preserve">№ </w:t>
      </w:r>
      <w:r w:rsidR="00BC0FA7" w:rsidRPr="00BC0FA7">
        <w:rPr>
          <w:rFonts w:ascii="Times New Roman" w:hAnsi="Times New Roman" w:cs="Times New Roman"/>
          <w:sz w:val="28"/>
          <w:szCs w:val="28"/>
        </w:rPr>
        <w:t>233</w:t>
      </w:r>
      <w:r w:rsidR="000C4F43" w:rsidRPr="00BC0FA7">
        <w:rPr>
          <w:rFonts w:ascii="Times New Roman" w:hAnsi="Times New Roman" w:cs="Times New Roman"/>
          <w:sz w:val="28"/>
          <w:szCs w:val="28"/>
        </w:rPr>
        <w:t xml:space="preserve"> «Об утверждении Порядка заключения соглашений о мерах по социально-экономическому развитию и оздоровлению</w:t>
      </w:r>
      <w:r w:rsidR="000C4F43" w:rsidRPr="000C4F43">
        <w:rPr>
          <w:rFonts w:ascii="Times New Roman" w:hAnsi="Times New Roman" w:cs="Times New Roman"/>
          <w:sz w:val="28"/>
          <w:szCs w:val="28"/>
        </w:rPr>
        <w:t xml:space="preserve"> муниципальных финансов городских и сельских поселений Республики Башкортостан» (далее – постановление) заключили настоящее </w:t>
      </w:r>
      <w:r w:rsidR="002C6F8A">
        <w:rPr>
          <w:rFonts w:ascii="Times New Roman" w:hAnsi="Times New Roman" w:cs="Times New Roman"/>
          <w:sz w:val="28"/>
          <w:szCs w:val="28"/>
        </w:rPr>
        <w:t>с</w:t>
      </w:r>
      <w:r w:rsidR="000C4F43" w:rsidRPr="000C4F43">
        <w:rPr>
          <w:rFonts w:ascii="Times New Roman" w:hAnsi="Times New Roman" w:cs="Times New Roman"/>
          <w:sz w:val="28"/>
          <w:szCs w:val="28"/>
        </w:rPr>
        <w:t>оглашение о нижеследующем</w:t>
      </w:r>
      <w:r w:rsidR="000C4F43">
        <w:rPr>
          <w:rFonts w:ascii="Times New Roman" w:hAnsi="Times New Roman" w:cs="Times New Roman"/>
          <w:sz w:val="28"/>
          <w:szCs w:val="28"/>
        </w:rPr>
        <w:t>.</w:t>
      </w:r>
    </w:p>
    <w:p w:rsidR="000C4F43" w:rsidRDefault="000C4F43" w:rsidP="0055119F">
      <w:pPr>
        <w:pStyle w:val="ConsPlusNonformat"/>
        <w:jc w:val="both"/>
        <w:rPr>
          <w:rFonts w:ascii="Times New Roman" w:hAnsi="Times New Roman" w:cs="Times New Roman"/>
        </w:rPr>
      </w:pPr>
    </w:p>
    <w:p w:rsidR="0055119F" w:rsidRDefault="0055119F" w:rsidP="0055119F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F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C6F8A">
        <w:rPr>
          <w:rFonts w:ascii="Times New Roman" w:hAnsi="Times New Roman" w:cs="Times New Roman"/>
          <w:b/>
          <w:sz w:val="28"/>
          <w:szCs w:val="28"/>
        </w:rPr>
        <w:t>с</w:t>
      </w:r>
      <w:r w:rsidRPr="0055119F">
        <w:rPr>
          <w:rFonts w:ascii="Times New Roman" w:hAnsi="Times New Roman" w:cs="Times New Roman"/>
          <w:b/>
          <w:sz w:val="28"/>
          <w:szCs w:val="28"/>
        </w:rPr>
        <w:t>оглашения</w:t>
      </w:r>
    </w:p>
    <w:p w:rsidR="0055119F" w:rsidRDefault="0055119F" w:rsidP="0055119F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5119F" w:rsidRDefault="0055119F" w:rsidP="00D56AEE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19F">
        <w:rPr>
          <w:rFonts w:ascii="Times New Roman" w:hAnsi="Times New Roman" w:cs="Times New Roman"/>
          <w:sz w:val="28"/>
          <w:szCs w:val="28"/>
        </w:rPr>
        <w:t xml:space="preserve">1.1. Предметом настоящего </w:t>
      </w:r>
      <w:r w:rsidR="002C6F8A">
        <w:rPr>
          <w:rFonts w:ascii="Times New Roman" w:hAnsi="Times New Roman" w:cs="Times New Roman"/>
          <w:sz w:val="28"/>
          <w:szCs w:val="28"/>
        </w:rPr>
        <w:t>с</w:t>
      </w:r>
      <w:r w:rsidRPr="0055119F">
        <w:rPr>
          <w:rFonts w:ascii="Times New Roman" w:hAnsi="Times New Roman" w:cs="Times New Roman"/>
          <w:sz w:val="28"/>
          <w:szCs w:val="28"/>
        </w:rPr>
        <w:t xml:space="preserve">оглашения является осуществление </w:t>
      </w:r>
      <w:r w:rsidR="00044541">
        <w:rPr>
          <w:rFonts w:ascii="Times New Roman" w:hAnsi="Times New Roman" w:cs="Times New Roman"/>
          <w:sz w:val="28"/>
          <w:szCs w:val="28"/>
        </w:rPr>
        <w:br/>
      </w:r>
      <w:r w:rsidRPr="0055119F">
        <w:rPr>
          <w:rFonts w:ascii="Times New Roman" w:hAnsi="Times New Roman" w:cs="Times New Roman"/>
          <w:sz w:val="28"/>
          <w:szCs w:val="28"/>
        </w:rPr>
        <w:t xml:space="preserve">в </w:t>
      </w:r>
      <w:r w:rsidR="00556372">
        <w:rPr>
          <w:rFonts w:ascii="Times New Roman" w:hAnsi="Times New Roman" w:cs="Times New Roman"/>
          <w:sz w:val="28"/>
          <w:szCs w:val="28"/>
        </w:rPr>
        <w:t>20</w:t>
      </w:r>
      <w:r w:rsidR="00D56AEE">
        <w:rPr>
          <w:rFonts w:ascii="Times New Roman" w:hAnsi="Times New Roman" w:cs="Times New Roman"/>
          <w:sz w:val="28"/>
          <w:szCs w:val="28"/>
        </w:rPr>
        <w:t>20</w:t>
      </w:r>
      <w:r w:rsidRPr="0055119F">
        <w:rPr>
          <w:rFonts w:ascii="Times New Roman" w:hAnsi="Times New Roman" w:cs="Times New Roman"/>
          <w:sz w:val="28"/>
          <w:szCs w:val="28"/>
        </w:rPr>
        <w:t xml:space="preserve">году мер по социально-экономическому развитию и оздоровлению муниципальных финансов </w:t>
      </w:r>
      <w:r w:rsidR="005D7BC2">
        <w:rPr>
          <w:rFonts w:ascii="Times New Roman" w:hAnsi="Times New Roman" w:cs="Times New Roman"/>
          <w:sz w:val="28"/>
          <w:szCs w:val="28"/>
        </w:rPr>
        <w:t>сельского</w:t>
      </w:r>
      <w:r w:rsidR="00AC3CC7" w:rsidRPr="00AC3CC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7BC2">
        <w:rPr>
          <w:rFonts w:ascii="Times New Roman" w:hAnsi="Times New Roman" w:cs="Times New Roman"/>
          <w:sz w:val="28"/>
          <w:szCs w:val="28"/>
        </w:rPr>
        <w:t>я</w:t>
      </w:r>
      <w:r w:rsidR="00A07250">
        <w:rPr>
          <w:rFonts w:ascii="Times New Roman" w:hAnsi="Times New Roman" w:cs="Times New Roman"/>
          <w:sz w:val="28"/>
          <w:szCs w:val="28"/>
        </w:rPr>
        <w:t xml:space="preserve"> </w:t>
      </w:r>
      <w:r w:rsidR="00254DC3">
        <w:rPr>
          <w:rFonts w:ascii="Times New Roman" w:hAnsi="Times New Roman" w:cs="Times New Roman"/>
          <w:sz w:val="28"/>
          <w:szCs w:val="28"/>
        </w:rPr>
        <w:t>Буздяк</w:t>
      </w:r>
      <w:r w:rsidR="00D56AEE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5D7B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56AEE">
        <w:rPr>
          <w:rFonts w:ascii="Times New Roman" w:hAnsi="Times New Roman" w:cs="Times New Roman"/>
          <w:sz w:val="28"/>
          <w:szCs w:val="28"/>
        </w:rPr>
        <w:t xml:space="preserve">Буздякский район </w:t>
      </w:r>
      <w:r w:rsidR="005D7BC2" w:rsidRPr="0055119F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55119F">
        <w:rPr>
          <w:rFonts w:ascii="Times New Roman" w:hAnsi="Times New Roman" w:cs="Times New Roman"/>
          <w:sz w:val="28"/>
          <w:szCs w:val="28"/>
        </w:rPr>
        <w:t>Башкортостан</w:t>
      </w:r>
      <w:r w:rsidR="00CD3EBA">
        <w:rPr>
          <w:rFonts w:ascii="Times New Roman" w:hAnsi="Times New Roman" w:cs="Times New Roman"/>
          <w:sz w:val="28"/>
          <w:szCs w:val="28"/>
        </w:rPr>
        <w:t>,</w:t>
      </w:r>
      <w:r w:rsidR="00A07250">
        <w:rPr>
          <w:rFonts w:ascii="Times New Roman" w:hAnsi="Times New Roman" w:cs="Times New Roman"/>
          <w:sz w:val="28"/>
          <w:szCs w:val="28"/>
        </w:rPr>
        <w:t xml:space="preserve"> </w:t>
      </w:r>
      <w:r w:rsidRPr="0055119F">
        <w:rPr>
          <w:rFonts w:ascii="Times New Roman" w:hAnsi="Times New Roman" w:cs="Times New Roman"/>
          <w:sz w:val="28"/>
          <w:szCs w:val="28"/>
        </w:rPr>
        <w:t xml:space="preserve">являющегося в </w:t>
      </w:r>
      <w:r w:rsidR="00D85CBA">
        <w:rPr>
          <w:rFonts w:ascii="Times New Roman" w:hAnsi="Times New Roman" w:cs="Times New Roman"/>
          <w:sz w:val="28"/>
          <w:szCs w:val="28"/>
        </w:rPr>
        <w:t>20</w:t>
      </w:r>
      <w:r w:rsidR="00D56AEE">
        <w:rPr>
          <w:rFonts w:ascii="Times New Roman" w:hAnsi="Times New Roman" w:cs="Times New Roman"/>
          <w:sz w:val="28"/>
          <w:szCs w:val="28"/>
        </w:rPr>
        <w:t>20</w:t>
      </w:r>
      <w:r w:rsidRPr="0055119F">
        <w:rPr>
          <w:rFonts w:ascii="Times New Roman" w:hAnsi="Times New Roman" w:cs="Times New Roman"/>
          <w:sz w:val="28"/>
          <w:szCs w:val="28"/>
        </w:rPr>
        <w:t xml:space="preserve"> году получателем дотации на выравнивание бюджетной обеспеченности поселений Республики Башкортостан (далее – дотация, поселение), предусмотренной </w:t>
      </w:r>
      <w:r w:rsidR="00803C67">
        <w:rPr>
          <w:rFonts w:ascii="Times New Roman" w:hAnsi="Times New Roman" w:cs="Times New Roman"/>
          <w:sz w:val="28"/>
          <w:szCs w:val="28"/>
        </w:rPr>
        <w:t>р</w:t>
      </w:r>
      <w:r w:rsidRPr="0055119F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803C67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5511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56AEE">
        <w:rPr>
          <w:rFonts w:ascii="Times New Roman" w:hAnsi="Times New Roman" w:cs="Times New Roman"/>
          <w:sz w:val="28"/>
          <w:szCs w:val="28"/>
        </w:rPr>
        <w:t xml:space="preserve">Буздякский район </w:t>
      </w:r>
      <w:r w:rsidR="00D56AEE" w:rsidRPr="0055119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07250">
        <w:rPr>
          <w:rFonts w:ascii="Times New Roman" w:hAnsi="Times New Roman" w:cs="Times New Roman"/>
          <w:sz w:val="28"/>
          <w:szCs w:val="28"/>
        </w:rPr>
        <w:t xml:space="preserve"> </w:t>
      </w:r>
      <w:r w:rsidR="00D56AEE" w:rsidRPr="003C6B57">
        <w:rPr>
          <w:rFonts w:ascii="Times New Roman" w:hAnsi="Times New Roman"/>
          <w:sz w:val="28"/>
          <w:szCs w:val="28"/>
        </w:rPr>
        <w:t>от 20 декабря 2019 года № 27-338 «О бюджете муниципального района Буздякский район Республики Башкортостан на 2020 годов и на плановый период 2021 и 2022 годов»</w:t>
      </w:r>
    </w:p>
    <w:p w:rsidR="00803C67" w:rsidRDefault="00803C67" w:rsidP="00551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0EE9" w:rsidRPr="00F92897" w:rsidRDefault="00D10EE9" w:rsidP="00D10E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2897">
        <w:rPr>
          <w:rFonts w:ascii="Times New Roman" w:hAnsi="Times New Roman" w:cs="Times New Roman"/>
          <w:b/>
          <w:sz w:val="28"/>
          <w:szCs w:val="28"/>
        </w:rPr>
        <w:t>2. Обязательства сторон</w:t>
      </w:r>
    </w:p>
    <w:p w:rsidR="00D10EE9" w:rsidRPr="00F92897" w:rsidRDefault="00D10EE9" w:rsidP="00551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0EE9" w:rsidRPr="00F92897" w:rsidRDefault="00D10EE9" w:rsidP="00D10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Получатель обязан осуществить</w:t>
      </w:r>
      <w:r w:rsidR="00B1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D56A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меры</w:t>
      </w:r>
      <w:r w:rsidR="00B110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5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социально-экономическому развитию и оздоровлению муниципальных финансов:</w:t>
      </w:r>
    </w:p>
    <w:p w:rsidR="00D10EE9" w:rsidRPr="00F92897" w:rsidRDefault="00D10EE9" w:rsidP="00D10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 меры, направленные на снижение уровня дотационности</w:t>
      </w:r>
      <w:r w:rsid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и увеличение налоговых и неналоговых доходов бюджета поселений, предусматривающие:</w:t>
      </w:r>
    </w:p>
    <w:p w:rsidR="00D10EE9" w:rsidRPr="00F92897" w:rsidRDefault="00D10EE9" w:rsidP="00D10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928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до 25 мая </w:t>
      </w:r>
      <w:r w:rsidR="00D85C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6A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оценки эффективности налоговых льгот (пониженных ставок по налогам), предоставляемых органами местного самоуправления, в соответствии с требованиями к оценке налоговых расходов субъектов Российской Федерации и муниципальных образований, предусмотренными о</w:t>
      </w:r>
      <w:r w:rsidRPr="00F92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бщими требованиями к оценке налоговых расходов субъектов Российской Федерации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постановлением Правительства Российской Федерации от 22 июня 2019 года № 796, и постановлением Правительства Республики Башкортостан от 8 ноября 2019 года № 668 «Об утверждении Порядка формирования перечня налоговых расходов Республики Башкортостан, Правил формирования информации о нормативных, целевых и фискальных характеристиках налоговых расходов Республики Башкортостан, Порядка проведения оценки эффективности налоговых расходов Республики Башкортостан и Порядка обобщения результатов оценки эффективности налоговых расходов Республики Башкортостан»*;</w:t>
      </w:r>
      <w:r w:rsidRPr="00F92897">
        <w:rPr>
          <w:rFonts w:ascii="Times New Roman" w:eastAsia="Times New Roman" w:hAnsi="Times New Roman" w:cs="Times New Roman"/>
          <w:color w:val="FFFFFF"/>
          <w:sz w:val="28"/>
          <w:szCs w:val="28"/>
          <w:vertAlign w:val="superscript"/>
          <w:lang w:eastAsia="ru-RU"/>
        </w:rPr>
        <w:footnoteReference w:id="2"/>
      </w:r>
    </w:p>
    <w:p w:rsidR="00D10EE9" w:rsidRPr="00F92897" w:rsidRDefault="00D10EE9" w:rsidP="00D10E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актуализацию плана по отмене неэффективных налоговых льгот (пониженных ставок по налогам) в случае, если по результатам оценки эффективности налоговых льгот (пониженных ставок по налогам), предоставленных органами местного самоуправления, выявлены неэффективные налоговые льготы (пониженные ставки по налогам);</w:t>
      </w:r>
    </w:p>
    <w:p w:rsidR="00D10EE9" w:rsidRPr="00F92897" w:rsidRDefault="00D10EE9" w:rsidP="00CD3E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представление до 3 август</w:t>
      </w:r>
      <w:r w:rsidR="000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85C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6A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Ф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инансовый </w:t>
      </w:r>
      <w:r w:rsidR="00CD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оценки эффективности налоговых льгот (пониженных ставок по налогам), предоставленных органами местного самоуправления, проведенной в соответствии с </w:t>
      </w:r>
      <w:hyperlink w:anchor="P72" w:history="1">
        <w:r w:rsidRPr="00F928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 настоящего пункта</w:t>
        </w:r>
      </w:hyperlink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>*;</w:t>
      </w:r>
    </w:p>
    <w:p w:rsidR="00D10EE9" w:rsidRPr="00F92897" w:rsidRDefault="00D10EE9" w:rsidP="00D10E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3"/>
      <w:bookmarkEnd w:id="1"/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обеспечение роста налоговых и неналоговых доходов бюджета поселения по итогам исполнения за </w:t>
      </w:r>
      <w:r w:rsidR="00B110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6A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сравнению с уровнем исполнения </w:t>
      </w:r>
      <w:r w:rsidR="00B110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D56AE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B1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2,4 %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92897" w:rsidRPr="00771A83" w:rsidRDefault="00D10EE9" w:rsidP="00D56A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направление гл</w:t>
      </w:r>
      <w:r w:rsidR="000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авой </w:t>
      </w:r>
      <w:r w:rsidR="00CD3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Ф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инансовый орган </w:t>
      </w:r>
      <w:r w:rsidR="00B45CEF"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заключение: </w:t>
      </w:r>
    </w:p>
    <w:p w:rsidR="00D10EE9" w:rsidRPr="00F92897" w:rsidRDefault="00D10EE9" w:rsidP="00D10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параметров проекта решения о бюджете поселения 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D85C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6A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D85C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6AE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D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8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56AE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8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(доходы 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видам доходов; расходы по разделам, подразделам, видам расходов; дефицит или профицит, источники финансирования дефицита бюджета поселения по видам источников; верхний предел муниципального долга 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том числе по муниципальным гарантиям)) – не позднее 15 ноября </w:t>
      </w:r>
      <w:r w:rsidR="00D85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</w:t>
      </w:r>
      <w:r w:rsidR="00D56A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D10EE9" w:rsidRPr="00F92897" w:rsidRDefault="00D10EE9" w:rsidP="00D10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решений представительного органа поселения 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внесении изменений в решение о бюджете поселения на </w:t>
      </w:r>
      <w:r w:rsidR="00D85C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D3E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плановый период </w:t>
      </w:r>
      <w:r w:rsidR="00C405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D3EB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D3EB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4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внесения указанных проектов в 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представительный орган поселения – в случае увеличения размера дефицита бюджета поселения.</w:t>
      </w:r>
    </w:p>
    <w:p w:rsidR="00D10EE9" w:rsidRPr="004B0815" w:rsidRDefault="00D10EE9" w:rsidP="00D10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815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 меры, направленные на бюджетную консолидацию, предусматривающие:</w:t>
      </w:r>
    </w:p>
    <w:p w:rsidR="00D10EE9" w:rsidRPr="00F92897" w:rsidRDefault="00D10EE9" w:rsidP="00D10E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81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обеспечение поселением уровня оплаты труда отдельных категорий работников муниципальных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в соответствии с целевыми показателями, утверждаемыми решением созданной в соответствии </w:t>
      </w:r>
      <w:r w:rsidR="004B0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распоряжением Правительства Республики Башкортостан от 11 декабря 2012 года № 1603-р рабочей группы по организации исполнения </w:t>
      </w:r>
      <w:r w:rsidR="004B0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мониторингу достижения целевых показателей заработной платы отдельных категорий работников, предусмотренных Указом Президента Российской Федерации от 7 мая 2012 года № 597 «О мероприятиях</w:t>
      </w:r>
      <w:r w:rsidR="004B0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государственной социальной политики»;</w:t>
      </w:r>
    </w:p>
    <w:p w:rsidR="00D10EE9" w:rsidRPr="00F92897" w:rsidRDefault="00D10EE9" w:rsidP="00D10E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соблюдение нормативов формирования расходов на оплату труда работников органов местного самоуправления поселения, установленных Правительством Республики Башкортостан;</w:t>
      </w:r>
    </w:p>
    <w:p w:rsidR="00D10EE9" w:rsidRPr="00F92897" w:rsidRDefault="00D10EE9" w:rsidP="00D10E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отсутствие по состоянию на 1-е число каждого месяца просроченной кредиторской задолженности бюджета поселения и муниципальных бюджетных и автономных учреждений поселения в части расходов на оплату труда, уплату взносов по обязательному социальному страхованию </w:t>
      </w:r>
      <w:r w:rsidR="004B0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по оплате труда работников и иные выплаты работникам;</w:t>
      </w:r>
    </w:p>
    <w:p w:rsidR="00D10EE9" w:rsidRPr="00F92897" w:rsidRDefault="00D10EE9" w:rsidP="00D10E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обеспечение соблюдения требований бюджетного законодательства Российской Федерации, предусматривающие:</w:t>
      </w:r>
    </w:p>
    <w:p w:rsidR="00D10EE9" w:rsidRPr="00F92897" w:rsidRDefault="00D10EE9" w:rsidP="00D10E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к предельным значениям дефицита бюджета поселения, установленных статьей 92.1 Бюджетного кодекса Российской Федерации;</w:t>
      </w:r>
    </w:p>
    <w:p w:rsidR="00D10EE9" w:rsidRPr="00F92897" w:rsidRDefault="00D10EE9" w:rsidP="00D10E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требований к предельному объему заимствований поселения, установленных статьей 106 Бюджетного кодекса Российской Федерации; </w:t>
      </w:r>
    </w:p>
    <w:p w:rsidR="00D10EE9" w:rsidRPr="00F92897" w:rsidRDefault="00D10EE9" w:rsidP="00D10E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требований, установленных пунктом 5 статьи 107 Бюджетного кодекса Российской Федерации;</w:t>
      </w:r>
    </w:p>
    <w:p w:rsidR="00D10EE9" w:rsidRPr="00F92897" w:rsidRDefault="00D10EE9" w:rsidP="00D10E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>д) размещение на официальных сайтах органов местного самоуправления поселения в информационно-телекоммуникационной сети Интернет в последней редакции решения о бюджете поселения;</w:t>
      </w:r>
    </w:p>
    <w:p w:rsidR="00D10EE9" w:rsidRPr="00F92897" w:rsidRDefault="00D10EE9" w:rsidP="00D10E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ежемесячное размещение на официальных сайтах органов местного самоуправления поселения в информационно-телекоммуникационной сети Интернет отчетов об исполнении бюджета поселения.</w:t>
      </w:r>
    </w:p>
    <w:p w:rsidR="00D10EE9" w:rsidRPr="00F92897" w:rsidRDefault="00D10EE9" w:rsidP="00D10E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в случае невыполнения обязательств, предусмотренных перечнем, являющимся приложением к постановлению (далее – </w:t>
      </w:r>
      <w:r w:rsidR="00B45C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еречень), </w:t>
      </w:r>
      <w:r w:rsidR="00AF6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8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оглашением, за исключением обязательств, предусмотренных </w:t>
      </w:r>
      <w:hyperlink w:anchor="P75" w:history="1">
        <w:r w:rsidRPr="00D863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«г» пункта </w:t>
        </w:r>
      </w:hyperlink>
      <w:r w:rsidRPr="00D8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hyperlink w:anchor="P82" w:history="1">
        <w:r w:rsidR="00946E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</w:t>
        </w:r>
        <w:r w:rsidRPr="00D863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пункта </w:t>
        </w:r>
      </w:hyperlink>
      <w:r w:rsidRPr="00D8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45C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еречня, </w:t>
      </w:r>
      <w:r w:rsidR="00D86390" w:rsidRPr="00D8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Pr="00D8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«г» подпункта 2.1.1 и </w:t>
      </w:r>
      <w:r w:rsidR="00D86390" w:rsidRPr="00D8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Pr="00D863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6EA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8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подпункта 2.1.2 пункта 2.1 настоящего </w:t>
      </w:r>
      <w:r w:rsid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6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оглашения,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поселения, подписавший настоящее </w:t>
      </w:r>
      <w:r w:rsid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оглашение, применяет меры дисциплинарной ответственности</w:t>
      </w:r>
      <w:r w:rsidR="00D8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к должностным лицам </w:t>
      </w:r>
      <w:r w:rsidR="00D86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поселений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чьи действия (бездействие) привели к нарушению обязательств. </w:t>
      </w:r>
    </w:p>
    <w:p w:rsidR="00D10EE9" w:rsidRPr="002D42C5" w:rsidRDefault="00D10EE9" w:rsidP="00D1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Глава администрации поселения, подписавшее настоящее </w:t>
      </w:r>
      <w:r w:rsid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оглашение, обязан направлять в </w:t>
      </w:r>
      <w:r w:rsidR="0004454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D42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 w:rsidR="002D42C5" w:rsidRPr="002D42C5">
        <w:rPr>
          <w:rFonts w:ascii="Times New Roman" w:eastAsia="Times New Roman" w:hAnsi="Times New Roman" w:cs="Times New Roman"/>
          <w:sz w:val="28"/>
          <w:szCs w:val="28"/>
          <w:lang w:eastAsia="ru-RU"/>
        </w:rPr>
        <w:t>ыйорган</w:t>
      </w:r>
      <w:r w:rsidRPr="002D42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71D8" w:rsidRPr="002C6F8A" w:rsidRDefault="008171D8" w:rsidP="00817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об исполнении обязательств поселения, предусмотренных, пунктом 1,2 (за исключением подпункта «в») </w:t>
      </w:r>
      <w:r w:rsidR="00B45C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еречня, подпунктами 2.1.1, 2.1.2 (за исключением подпункта «в») пункта 2.1 настоящего </w:t>
      </w:r>
      <w:r w:rsid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оглашения, до 15 марта года, следующего за отчетным финансовым годом.</w:t>
      </w:r>
    </w:p>
    <w:p w:rsidR="00D10EE9" w:rsidRPr="002C6F8A" w:rsidRDefault="008171D8" w:rsidP="00D10E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обязательств поселения, предусмотренных подпунктом «в» пункта 2 </w:t>
      </w:r>
      <w:r w:rsidR="00B45CEF"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и подпункта «в» подпункта 2.1.2 пункта 2.1 настоящего </w:t>
      </w:r>
      <w:r w:rsid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</w:t>
      </w:r>
      <w:r w:rsidR="00B45CEF"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0EE9"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до </w:t>
      </w: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10EE9"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</w:t>
      </w: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кварталом</w:t>
      </w:r>
      <w:r w:rsidR="00D10EE9"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апреля </w:t>
      </w:r>
      <w:r w:rsidR="00D85C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D3E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10EE9"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D10EE9" w:rsidRPr="002C6F8A" w:rsidRDefault="00D10EE9" w:rsidP="00D10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19"/>
      <w:bookmarkEnd w:id="2"/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Финансов</w:t>
      </w:r>
      <w:r w:rsidR="00B45CEF"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ыйорган </w:t>
      </w: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D10EE9" w:rsidRPr="002C6F8A" w:rsidRDefault="00D10EE9" w:rsidP="00D10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Осуществлять контроль за исполнением настоящего </w:t>
      </w:r>
      <w:r w:rsid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оглашения;</w:t>
      </w:r>
    </w:p>
    <w:p w:rsidR="00B45CEF" w:rsidRDefault="00D10EE9" w:rsidP="00D10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Рассматривать</w:t>
      </w:r>
      <w:r w:rsidR="00B45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r w:rsidRPr="00F92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</w:t>
      </w:r>
      <w:r w:rsidR="00B45CEF">
        <w:rPr>
          <w:rFonts w:ascii="Times New Roman" w:eastAsia="Times New Roman" w:hAnsi="Times New Roman" w:cs="Times New Roman"/>
          <w:sz w:val="28"/>
          <w:szCs w:val="28"/>
          <w:lang w:eastAsia="ru-RU"/>
        </w:rPr>
        <w:t>ем:</w:t>
      </w:r>
    </w:p>
    <w:p w:rsidR="00B45CEF" w:rsidRDefault="002C6F8A" w:rsidP="00D10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а) </w:t>
      </w:r>
      <w:r w:rsidR="00B45CEF" w:rsidRPr="00B45C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основных параметров проекта решения о бюджете поселения </w:t>
      </w:r>
      <w:r w:rsidR="00B45CEF" w:rsidRPr="00B45CE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на </w:t>
      </w:r>
      <w:r w:rsidR="00D85CBA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CD3EBA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="00B45CEF" w:rsidRPr="002C6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и плановый период</w:t>
      </w:r>
      <w:r w:rsidR="00D85C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CD3EBA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D85C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20</w:t>
      </w:r>
      <w:r w:rsidR="00CD3EBA"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="00D85C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годов</w:t>
      </w:r>
      <w:r w:rsidR="00B45CEF" w:rsidRPr="002C6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(доходы </w:t>
      </w:r>
      <w:r w:rsidR="00B45CEF" w:rsidRPr="002C6F8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по видам доходов; расходы по разделам, подразделам, видам расходов; дефицит или профицит, источники финансирования дефицита бюджета поселения по видам источников; верхний предел муниципального долга </w:t>
      </w:r>
      <w:r w:rsidR="00B45CEF" w:rsidRPr="002C6F8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(в том числе по муниципальным гарантиям)), </w:t>
      </w:r>
      <w:r w:rsidR="00B45CEF"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направлять заключения </w:t>
      </w:r>
      <w:r w:rsidR="00B45CEF"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них в течении 20 рабочих дней со дня их поступления в Финансовый орган;</w:t>
      </w:r>
    </w:p>
    <w:p w:rsidR="00B45CEF" w:rsidRPr="00B45CEF" w:rsidRDefault="002C6F8A" w:rsidP="00B45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б) </w:t>
      </w:r>
      <w:r w:rsidR="00B45CEF" w:rsidRPr="00B45CE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B45CEF" w:rsidRPr="00B45C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решений представительного органа поселения </w:t>
      </w:r>
      <w:r w:rsidR="00B45CEF" w:rsidRPr="00B45CE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 внесении изменений в решение о бюджете поселения на текущий </w:t>
      </w:r>
      <w:r w:rsidR="00D85CBA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CD3EBA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B45CEF" w:rsidRPr="00B45C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и плановый период </w:t>
      </w:r>
      <w:r w:rsidR="00D85CBA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CD3EBA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="00D85C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20</w:t>
      </w:r>
      <w:r w:rsidR="00CD3EBA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D85C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годов </w:t>
      </w:r>
      <w:r w:rsidR="00B45CEF" w:rsidRPr="00B45C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 внесения указанных проектов в представительный орган поселения – в случае увеличения размера дефицита бюджета </w:t>
      </w:r>
      <w:r w:rsidR="00B45CEF" w:rsidRPr="002C6F8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поселения</w:t>
      </w:r>
      <w:r w:rsidRPr="002C6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направлять заключения на них в течение </w:t>
      </w:r>
      <w:r w:rsidR="00CD3E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>0 рабочих дней со дня их поступления в Финансовый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054" w:rsidRDefault="004C3054" w:rsidP="002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F8A" w:rsidRPr="002C6F8A" w:rsidRDefault="002C6F8A" w:rsidP="002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Ответственность сторон</w:t>
      </w:r>
    </w:p>
    <w:p w:rsidR="002C6F8A" w:rsidRPr="002C6F8A" w:rsidRDefault="002C6F8A" w:rsidP="002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В случае невыполнения Получателем обязательств, предусмотренных Перечнем и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оглашением, применяются меры ответственности в соответствии с постановлением.</w:t>
      </w:r>
    </w:p>
    <w:p w:rsidR="002C6F8A" w:rsidRPr="002C6F8A" w:rsidRDefault="002C6F8A" w:rsidP="002C6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Получатель освобождается от ответственности за неисполнение или ненадлежащее исполнение обязательств</w:t>
      </w:r>
      <w:r w:rsidR="00CD3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предусмотренных:</w:t>
      </w:r>
    </w:p>
    <w:p w:rsidR="002C6F8A" w:rsidRPr="002C6F8A" w:rsidRDefault="002C6F8A" w:rsidP="002C6F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229"/>
      <w:bookmarkEnd w:id="3"/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соглашением, в случае прекращения полномочий главы администрации поселения, подписавшего это соглашение, и назначения другого лица главой администрации поселения (временно исполняющим обязанности главы администрации поселения);</w:t>
      </w:r>
    </w:p>
    <w:p w:rsidR="002C6F8A" w:rsidRPr="002C6F8A" w:rsidRDefault="00A67278" w:rsidP="002C6F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57" w:history="1">
        <w:r w:rsidR="002C6F8A" w:rsidRPr="002C6F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</w:hyperlink>
      <w:r w:rsidR="002C6F8A"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«г» пункта </w:t>
      </w:r>
      <w:hyperlink w:anchor="P58" w:history="1">
        <w:r w:rsidR="002C6F8A" w:rsidRPr="002C6F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2C6F8A"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73" w:history="1">
        <w:hyperlink w:anchor="P57" w:history="1">
          <w:r w:rsidR="002C6F8A" w:rsidRPr="002C6F8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подпунктом </w:t>
          </w:r>
        </w:hyperlink>
        <w:r w:rsidR="002C6F8A" w:rsidRPr="002C6F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2C6F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2C6F8A" w:rsidRPr="002C6F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пункта </w:t>
        </w:r>
      </w:hyperlink>
      <w:r w:rsidR="002C6F8A"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>2 Перечня, в случае возникновения обстоятельств непреодолимой силы (чрезвычайных ситуаций межмуниципального, регионального характера), препятствующих выполнению муниципальным образованием таких обязательств.</w:t>
      </w:r>
    </w:p>
    <w:p w:rsidR="002C6F8A" w:rsidRPr="002C6F8A" w:rsidRDefault="002C6F8A" w:rsidP="002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F8A" w:rsidRPr="002C6F8A" w:rsidRDefault="002C6F8A" w:rsidP="002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Внесение изменений и дополнений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2C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оглашение</w:t>
      </w:r>
    </w:p>
    <w:p w:rsidR="002C6F8A" w:rsidRPr="002C6F8A" w:rsidRDefault="002C6F8A" w:rsidP="002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8A" w:rsidRPr="002C6F8A" w:rsidRDefault="002C6F8A" w:rsidP="002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 взаимному соглашению Сторон, а также в случае изменения бюджетного законодательства Российской Федерации, законодательства Российской Федерации о налогах и сборах и (или) в связи с изменением прогноза социально-экономического развития Республики Башкортостан </w:t>
      </w: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D85C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D3E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на </w:t>
      </w:r>
      <w:r w:rsidR="0094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в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 могут быть внесены изменения и дополнения путем подписания дополнительного соглашения, являющегося неотъемлемой частью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оглашения.</w:t>
      </w:r>
    </w:p>
    <w:p w:rsidR="002C6F8A" w:rsidRPr="002C6F8A" w:rsidRDefault="002C6F8A" w:rsidP="002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236"/>
      <w:bookmarkEnd w:id="4"/>
    </w:p>
    <w:p w:rsidR="002C6F8A" w:rsidRPr="002C6F8A" w:rsidRDefault="002C6F8A" w:rsidP="002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Срок действия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2C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оглашения</w:t>
      </w:r>
    </w:p>
    <w:p w:rsidR="002C6F8A" w:rsidRPr="002C6F8A" w:rsidRDefault="002C6F8A" w:rsidP="002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E3" w:rsidRPr="00BC5DE3" w:rsidRDefault="002C6F8A" w:rsidP="00BC5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BC5DE3" w:rsidRPr="00BC5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вступает в силу с даты подписания Сторонами и действует до 31 декабря 20</w:t>
      </w:r>
      <w:r w:rsidR="00CD3E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C5DE3" w:rsidRPr="00BC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7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="00BC5DE3" w:rsidRPr="00BC5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F8A" w:rsidRPr="002C6F8A" w:rsidRDefault="002C6F8A" w:rsidP="002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244"/>
      <w:bookmarkEnd w:id="5"/>
    </w:p>
    <w:p w:rsidR="002C6F8A" w:rsidRPr="002C6F8A" w:rsidRDefault="002C6F8A" w:rsidP="002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Разрешение споров</w:t>
      </w:r>
    </w:p>
    <w:p w:rsidR="002C6F8A" w:rsidRPr="002C6F8A" w:rsidRDefault="002C6F8A" w:rsidP="002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8A" w:rsidRPr="002C6F8A" w:rsidRDefault="002C6F8A" w:rsidP="002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Неурегулированные Сторонами споры и разногласия, возникшие при исполнении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или в связи с ним, рассматриваются </w:t>
      </w: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порядке, предусмотренном законодательством Российской Федерации.</w:t>
      </w:r>
    </w:p>
    <w:p w:rsidR="002C6F8A" w:rsidRPr="002C6F8A" w:rsidRDefault="002C6F8A" w:rsidP="002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250"/>
      <w:bookmarkEnd w:id="6"/>
    </w:p>
    <w:p w:rsidR="002C6F8A" w:rsidRDefault="002C6F8A" w:rsidP="002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Другие условия</w:t>
      </w:r>
    </w:p>
    <w:p w:rsidR="00AD55AA" w:rsidRPr="002C6F8A" w:rsidRDefault="00AD55AA" w:rsidP="002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F8A" w:rsidRPr="002C6F8A" w:rsidRDefault="002C6F8A" w:rsidP="002C6F8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 составлено на </w:t>
      </w:r>
      <w:r w:rsidR="00CD3E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в 2-х экземплярах, имеющих равную юридическую силу, по одному для каждой из Сторон.</w:t>
      </w:r>
    </w:p>
    <w:p w:rsidR="002C6F8A" w:rsidRDefault="002C6F8A" w:rsidP="002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256"/>
      <w:bookmarkEnd w:id="7"/>
    </w:p>
    <w:p w:rsidR="002C6F8A" w:rsidRPr="002C6F8A" w:rsidRDefault="002C6F8A" w:rsidP="002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Юридические адреса</w:t>
      </w:r>
    </w:p>
    <w:p w:rsidR="002C6F8A" w:rsidRPr="002C6F8A" w:rsidRDefault="002C6F8A" w:rsidP="002C6F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8A" w:rsidRPr="00254DC3" w:rsidRDefault="002C6F8A" w:rsidP="002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</w:t>
      </w:r>
      <w:r w:rsidR="00A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5AA" w:rsidRPr="0025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254D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37328" w:rsidRPr="0025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452710, РБ, Буздякский район, с. Буздяк, ул. Ленина, 2</w:t>
      </w:r>
    </w:p>
    <w:p w:rsidR="00AD55AA" w:rsidRPr="00254DC3" w:rsidRDefault="002C6F8A" w:rsidP="00254DC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</w:t>
      </w:r>
      <w:r w:rsidR="00254D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54DC3" w:rsidRPr="00254DC3">
        <w:rPr>
          <w:rFonts w:ascii="Times New Roman" w:hAnsi="Times New Roman" w:cs="Times New Roman"/>
          <w:bCs/>
          <w:iCs/>
          <w:sz w:val="28"/>
          <w:szCs w:val="28"/>
        </w:rPr>
        <w:t>452710, РБ, Буздякский район, с. Буздяк, ул. Ленина, 7</w:t>
      </w:r>
    </w:p>
    <w:p w:rsidR="002C6F8A" w:rsidRPr="002C6F8A" w:rsidRDefault="002C6F8A" w:rsidP="002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Сторон</w:t>
      </w:r>
    </w:p>
    <w:tbl>
      <w:tblPr>
        <w:tblW w:w="9837" w:type="dxa"/>
        <w:tblLook w:val="04A0"/>
      </w:tblPr>
      <w:tblGrid>
        <w:gridCol w:w="5070"/>
        <w:gridCol w:w="4767"/>
      </w:tblGrid>
      <w:tr w:rsidR="002C6F8A" w:rsidRPr="002C6F8A" w:rsidTr="002C6F8A">
        <w:tc>
          <w:tcPr>
            <w:tcW w:w="5070" w:type="dxa"/>
            <w:shd w:val="clear" w:color="auto" w:fill="auto"/>
          </w:tcPr>
          <w:p w:rsidR="002C6F8A" w:rsidRPr="002C6F8A" w:rsidRDefault="002C6F8A" w:rsidP="002C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F8A" w:rsidRPr="002C6F8A" w:rsidRDefault="00837328" w:rsidP="002C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  <w:r w:rsidR="002C6F8A" w:rsidRPr="002C6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C6F8A" w:rsidRPr="002C6F8A" w:rsidRDefault="002C6F8A" w:rsidP="002C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F8A" w:rsidRPr="002C6F8A" w:rsidRDefault="00837328" w:rsidP="002C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</w:t>
            </w:r>
            <w:r w:rsidR="002C6F8A" w:rsidRPr="002C6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C6F8A" w:rsidRPr="002C6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финансового управления</w:t>
            </w:r>
          </w:p>
          <w:p w:rsidR="002C6F8A" w:rsidRPr="002C6F8A" w:rsidRDefault="002C6F8A" w:rsidP="002C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C6F8A" w:rsidRPr="002C6F8A" w:rsidRDefault="002C6F8A" w:rsidP="002C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C6F8A" w:rsidRPr="002C6F8A" w:rsidRDefault="002C6F8A" w:rsidP="002C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C6F8A" w:rsidRPr="002C6F8A" w:rsidRDefault="002C6F8A" w:rsidP="002C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C6F8A" w:rsidRPr="002C6F8A" w:rsidRDefault="002C6F8A" w:rsidP="002C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 w:firstLine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 </w:t>
            </w:r>
            <w:r w:rsidR="0083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Э.В.Хисматуллина</w:t>
            </w:r>
          </w:p>
          <w:p w:rsidR="002C6F8A" w:rsidRPr="002C6F8A" w:rsidRDefault="002C6F8A" w:rsidP="0083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        </w:t>
            </w:r>
          </w:p>
        </w:tc>
        <w:tc>
          <w:tcPr>
            <w:tcW w:w="4767" w:type="dxa"/>
            <w:shd w:val="clear" w:color="auto" w:fill="auto"/>
          </w:tcPr>
          <w:p w:rsidR="002C6F8A" w:rsidRPr="002C6F8A" w:rsidRDefault="002C6F8A" w:rsidP="002C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F8A" w:rsidRPr="002C6F8A" w:rsidRDefault="00837328" w:rsidP="002C6F8A">
            <w:pPr>
              <w:widowControl w:val="0"/>
              <w:tabs>
                <w:tab w:val="left" w:pos="1167"/>
              </w:tabs>
              <w:autoSpaceDE w:val="0"/>
              <w:autoSpaceDN w:val="0"/>
              <w:adjustRightInd w:val="0"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2C6F8A" w:rsidRPr="002C6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C6F8A" w:rsidRPr="002C6F8A" w:rsidRDefault="002C6F8A" w:rsidP="002C6F8A">
            <w:pPr>
              <w:widowControl w:val="0"/>
              <w:tabs>
                <w:tab w:val="left" w:pos="1167"/>
              </w:tabs>
              <w:autoSpaceDE w:val="0"/>
              <w:autoSpaceDN w:val="0"/>
              <w:adjustRightInd w:val="0"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F8A" w:rsidRPr="00837328" w:rsidRDefault="002C6F8A" w:rsidP="00837328">
            <w:pPr>
              <w:widowControl w:val="0"/>
              <w:tabs>
                <w:tab w:val="center" w:pos="2340"/>
              </w:tabs>
              <w:autoSpaceDE w:val="0"/>
              <w:autoSpaceDN w:val="0"/>
              <w:adjustRightInd w:val="0"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37328" w:rsidRPr="0083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83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  <w:p w:rsidR="002C6F8A" w:rsidRPr="00837328" w:rsidRDefault="00254DC3" w:rsidP="0083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Буздяк</w:t>
            </w:r>
            <w:r w:rsidR="0083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сельсовет</w:t>
            </w:r>
          </w:p>
          <w:p w:rsidR="00BD6FE2" w:rsidRDefault="00BD6FE2" w:rsidP="002C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 w:firstLine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F8A" w:rsidRPr="002C6F8A" w:rsidRDefault="002C6F8A" w:rsidP="002C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 w:firstLine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 </w:t>
            </w:r>
            <w:r w:rsidR="00254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.А. Низамов</w:t>
            </w:r>
          </w:p>
          <w:p w:rsidR="002C6F8A" w:rsidRPr="002C6F8A" w:rsidRDefault="002C6F8A" w:rsidP="0083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        </w:t>
            </w:r>
          </w:p>
        </w:tc>
      </w:tr>
    </w:tbl>
    <w:p w:rsidR="002C6F8A" w:rsidRPr="002C6F8A" w:rsidRDefault="002C6F8A" w:rsidP="002C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CEF" w:rsidRDefault="00B45CEF" w:rsidP="00D10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E2255" w:rsidRDefault="003E2255" w:rsidP="00D10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E2255" w:rsidRDefault="003E2255" w:rsidP="00D10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E2255" w:rsidRDefault="003E2255" w:rsidP="00D10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E2255" w:rsidRDefault="003E2255" w:rsidP="00D10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E2255" w:rsidRDefault="003E2255" w:rsidP="00D10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E2255" w:rsidRDefault="003E2255" w:rsidP="003E22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БУЗДЯКСКИЙ СЕЛЬСОВЕТ МУНИЦИПАЛЬНОГО РАЙОНА БУЗДЯКСКИЙ РАЙОН</w:t>
      </w:r>
    </w:p>
    <w:p w:rsidR="003E2255" w:rsidRDefault="003E2255" w:rsidP="003E22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E2255" w:rsidRDefault="003E2255" w:rsidP="003E22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55" w:rsidRDefault="003E2255" w:rsidP="003E22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3E2255" w:rsidRDefault="003E2255" w:rsidP="003E22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3E2255" w:rsidRPr="003E2255" w:rsidRDefault="003E2255" w:rsidP="003E2255">
      <w:pPr>
        <w:tabs>
          <w:tab w:val="left" w:pos="9214"/>
          <w:tab w:val="left" w:pos="9356"/>
        </w:tabs>
        <w:spacing w:after="0" w:line="240" w:lineRule="auto"/>
        <w:ind w:left="284" w:right="-28"/>
        <w:jc w:val="center"/>
        <w:rPr>
          <w:rFonts w:ascii="Times New Roman" w:hAnsi="Times New Roman" w:cs="Times New Roman"/>
          <w:sz w:val="28"/>
          <w:szCs w:val="28"/>
        </w:rPr>
      </w:pPr>
      <w:r w:rsidRPr="003E2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</w:t>
      </w:r>
      <w:r w:rsidRPr="003E2255">
        <w:rPr>
          <w:rFonts w:ascii="Times New Roman" w:hAnsi="Times New Roman" w:cs="Times New Roman"/>
          <w:sz w:val="28"/>
          <w:szCs w:val="28"/>
        </w:rPr>
        <w:t xml:space="preserve">Соглашения между Администрацией сельского поселения Буздякский сельсовет муниципального района Буздякский район Республики Башкортостан  и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3E225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2255">
        <w:rPr>
          <w:rFonts w:ascii="Times New Roman" w:hAnsi="Times New Roman" w:cs="Times New Roman"/>
          <w:sz w:val="28"/>
          <w:szCs w:val="28"/>
        </w:rPr>
        <w:t xml:space="preserve"> муниципального района Буздякский район Республики Башкортостан о </w:t>
      </w:r>
      <w:r>
        <w:rPr>
          <w:rFonts w:ascii="Times New Roman" w:hAnsi="Times New Roman" w:cs="Times New Roman"/>
          <w:sz w:val="28"/>
          <w:szCs w:val="28"/>
        </w:rPr>
        <w:t xml:space="preserve">мерах по социально-экономическому развитию и </w:t>
      </w:r>
      <w:r w:rsidR="00AB5A11">
        <w:rPr>
          <w:rFonts w:ascii="Times New Roman" w:hAnsi="Times New Roman" w:cs="Times New Roman"/>
          <w:sz w:val="28"/>
          <w:szCs w:val="28"/>
        </w:rPr>
        <w:t>оздоровлению муниципальных финансов сельского поселения Буздякский сельсовет муниципального района Буздякский район Республики Башкортостан</w:t>
      </w:r>
    </w:p>
    <w:p w:rsidR="003E2255" w:rsidRPr="003E2255" w:rsidRDefault="003E2255" w:rsidP="003E2255">
      <w:pPr>
        <w:tabs>
          <w:tab w:val="left" w:pos="5670"/>
          <w:tab w:val="left" w:pos="9214"/>
          <w:tab w:val="left" w:pos="9356"/>
        </w:tabs>
        <w:spacing w:after="0" w:line="240" w:lineRule="auto"/>
        <w:ind w:left="284" w:right="-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255" w:rsidRPr="003E2255" w:rsidRDefault="003E2255" w:rsidP="003E2255">
      <w:pPr>
        <w:tabs>
          <w:tab w:val="left" w:pos="5670"/>
          <w:tab w:val="left" w:pos="9214"/>
          <w:tab w:val="left" w:pos="9356"/>
        </w:tabs>
        <w:spacing w:after="0" w:line="240" w:lineRule="auto"/>
        <w:ind w:left="284" w:right="-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25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Буздякский сельсовет муниципального района Буздякский район Республики Башкортостан, </w:t>
      </w:r>
      <w:r w:rsidRPr="003E2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обеспечения эффективного социально-экономического развития поселения и сохранения уровня жизни населения, </w:t>
      </w:r>
      <w:r w:rsidRPr="003E2255">
        <w:rPr>
          <w:rFonts w:ascii="Times New Roman" w:hAnsi="Times New Roman" w:cs="Times New Roman"/>
          <w:sz w:val="28"/>
          <w:szCs w:val="28"/>
        </w:rPr>
        <w:t>Совет сельского поселения Буздякский сельсовет муниципального района Буздякский район Республики Башкортостан РЕШИЛ:</w:t>
      </w:r>
    </w:p>
    <w:p w:rsidR="003E2255" w:rsidRPr="003E2255" w:rsidRDefault="003E2255" w:rsidP="003E2255">
      <w:pPr>
        <w:tabs>
          <w:tab w:val="left" w:pos="5670"/>
          <w:tab w:val="left" w:pos="9214"/>
          <w:tab w:val="left" w:pos="9356"/>
        </w:tabs>
        <w:spacing w:after="0" w:line="240" w:lineRule="auto"/>
        <w:ind w:left="284" w:right="-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255">
        <w:rPr>
          <w:rFonts w:ascii="Times New Roman" w:hAnsi="Times New Roman" w:cs="Times New Roman"/>
          <w:sz w:val="28"/>
          <w:szCs w:val="28"/>
        </w:rPr>
        <w:t xml:space="preserve">1. </w:t>
      </w:r>
      <w:r w:rsidRPr="003E2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Pr="003E2255">
        <w:rPr>
          <w:rFonts w:ascii="Times New Roman" w:hAnsi="Times New Roman" w:cs="Times New Roman"/>
          <w:sz w:val="28"/>
          <w:szCs w:val="28"/>
        </w:rPr>
        <w:t xml:space="preserve">Соглашение между Администрацией сельского поселения Буздякский сельсовет муниципального района Буздякский район Республики Башкортостан  и </w:t>
      </w:r>
      <w:r w:rsidR="0013220F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13220F" w:rsidRPr="003E2255">
        <w:rPr>
          <w:rFonts w:ascii="Times New Roman" w:hAnsi="Times New Roman" w:cs="Times New Roman"/>
          <w:sz w:val="28"/>
          <w:szCs w:val="28"/>
        </w:rPr>
        <w:t>Администраци</w:t>
      </w:r>
      <w:r w:rsidR="0013220F">
        <w:rPr>
          <w:rFonts w:ascii="Times New Roman" w:hAnsi="Times New Roman" w:cs="Times New Roman"/>
          <w:sz w:val="28"/>
          <w:szCs w:val="28"/>
        </w:rPr>
        <w:t>и</w:t>
      </w:r>
      <w:r w:rsidR="0013220F" w:rsidRPr="003E2255">
        <w:rPr>
          <w:rFonts w:ascii="Times New Roman" w:hAnsi="Times New Roman" w:cs="Times New Roman"/>
          <w:sz w:val="28"/>
          <w:szCs w:val="28"/>
        </w:rPr>
        <w:t xml:space="preserve"> муниципального района Буздякский район Республики Башкортостан о </w:t>
      </w:r>
      <w:r w:rsidR="0013220F">
        <w:rPr>
          <w:rFonts w:ascii="Times New Roman" w:hAnsi="Times New Roman" w:cs="Times New Roman"/>
          <w:sz w:val="28"/>
          <w:szCs w:val="28"/>
        </w:rPr>
        <w:t xml:space="preserve">мерах по социально-экономическому развитию и оздоровлению муниципальных финансов сельского поселения Буздякский сельсовет муниципального района Буздякский район Республики Башкортостан </w:t>
      </w:r>
      <w:r w:rsidRPr="003E225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E2255" w:rsidRPr="003E2255" w:rsidRDefault="003E2255" w:rsidP="003E2255">
      <w:pPr>
        <w:tabs>
          <w:tab w:val="left" w:pos="5670"/>
          <w:tab w:val="left" w:pos="9214"/>
          <w:tab w:val="left" w:pos="9356"/>
        </w:tabs>
        <w:spacing w:after="0" w:line="240" w:lineRule="auto"/>
        <w:ind w:left="284" w:right="-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255">
        <w:rPr>
          <w:rFonts w:ascii="Times New Roman" w:hAnsi="Times New Roman" w:cs="Times New Roman"/>
          <w:sz w:val="28"/>
          <w:szCs w:val="28"/>
        </w:rPr>
        <w:t>2.</w:t>
      </w:r>
      <w:r w:rsidRPr="003E2255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</w:t>
      </w:r>
      <w:r w:rsidRPr="003E2255">
        <w:rPr>
          <w:rFonts w:ascii="Times New Roman" w:hAnsi="Times New Roman" w:cs="Times New Roman"/>
          <w:sz w:val="28"/>
          <w:szCs w:val="28"/>
        </w:rPr>
        <w:t xml:space="preserve">обнародовать путем размещения в сети общего доступа «Интернет» на официальном сайте сельского поселения Буздякский сельсовет муниципального района </w:t>
      </w:r>
      <w:r w:rsidRPr="003E2255">
        <w:rPr>
          <w:rFonts w:ascii="Times New Roman" w:hAnsi="Times New Roman" w:cs="Times New Roman"/>
          <w:snapToGrid w:val="0"/>
          <w:sz w:val="28"/>
          <w:szCs w:val="28"/>
        </w:rPr>
        <w:t xml:space="preserve">Буздякский </w:t>
      </w:r>
      <w:r w:rsidRPr="003E2255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«http://буздяксельсовет.рф.» и на информационном стенде Администрации сельского поселения Буздякский сельсовет муниципального района Буздякский район Республики Башкортостан. </w:t>
      </w:r>
    </w:p>
    <w:p w:rsidR="0013220F" w:rsidRDefault="0013220F" w:rsidP="0013220F">
      <w:pPr>
        <w:keepNext/>
        <w:tabs>
          <w:tab w:val="left" w:pos="284"/>
        </w:tabs>
        <w:spacing w:after="0"/>
        <w:ind w:left="284" w:hanging="142"/>
        <w:jc w:val="right"/>
        <w:outlineLvl w:val="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Глава сельского поселения</w:t>
      </w:r>
    </w:p>
    <w:p w:rsidR="0013220F" w:rsidRDefault="0013220F" w:rsidP="0013220F">
      <w:pPr>
        <w:keepNext/>
        <w:tabs>
          <w:tab w:val="left" w:pos="284"/>
        </w:tabs>
        <w:spacing w:after="0"/>
        <w:ind w:left="284" w:hanging="142"/>
        <w:jc w:val="right"/>
        <w:outlineLvl w:val="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Буздякский сельсовет</w:t>
      </w:r>
    </w:p>
    <w:p w:rsidR="0013220F" w:rsidRDefault="0013220F" w:rsidP="0013220F">
      <w:pPr>
        <w:keepNext/>
        <w:tabs>
          <w:tab w:val="left" w:pos="284"/>
        </w:tabs>
        <w:spacing w:after="0"/>
        <w:ind w:left="284" w:hanging="142"/>
        <w:jc w:val="right"/>
        <w:outlineLvl w:val="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района </w:t>
      </w:r>
    </w:p>
    <w:p w:rsidR="0013220F" w:rsidRDefault="0013220F" w:rsidP="0013220F">
      <w:pPr>
        <w:keepNext/>
        <w:tabs>
          <w:tab w:val="left" w:pos="284"/>
        </w:tabs>
        <w:spacing w:after="0"/>
        <w:ind w:left="284" w:hanging="142"/>
        <w:jc w:val="right"/>
        <w:outlineLvl w:val="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Буздякский район </w:t>
      </w:r>
    </w:p>
    <w:p w:rsidR="0013220F" w:rsidRDefault="0013220F" w:rsidP="0013220F">
      <w:pPr>
        <w:keepNext/>
        <w:tabs>
          <w:tab w:val="left" w:pos="284"/>
        </w:tabs>
        <w:spacing w:after="0"/>
        <w:ind w:left="284" w:hanging="142"/>
        <w:jc w:val="right"/>
        <w:outlineLvl w:val="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Республики Башкортостан</w:t>
      </w:r>
    </w:p>
    <w:p w:rsidR="0013220F" w:rsidRPr="00331EA3" w:rsidRDefault="0013220F" w:rsidP="0013220F">
      <w:pPr>
        <w:keepNext/>
        <w:tabs>
          <w:tab w:val="left" w:pos="284"/>
        </w:tabs>
        <w:spacing w:after="0"/>
        <w:ind w:left="284" w:hanging="142"/>
        <w:jc w:val="right"/>
        <w:outlineLvl w:val="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А.А.Низамов</w:t>
      </w:r>
    </w:p>
    <w:p w:rsidR="003E2255" w:rsidRPr="003E2255" w:rsidRDefault="003E2255" w:rsidP="003E22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E2255" w:rsidRPr="003E2255" w:rsidSect="005D7BC2">
      <w:headerReference w:type="default" r:id="rId8"/>
      <w:pgSz w:w="11906" w:h="16838"/>
      <w:pgMar w:top="709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D3A" w:rsidRDefault="005D1D3A" w:rsidP="00D10EE9">
      <w:pPr>
        <w:spacing w:after="0" w:line="240" w:lineRule="auto"/>
      </w:pPr>
      <w:r>
        <w:separator/>
      </w:r>
    </w:p>
  </w:endnote>
  <w:endnote w:type="continuationSeparator" w:id="1">
    <w:p w:rsidR="005D1D3A" w:rsidRDefault="005D1D3A" w:rsidP="00D1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D3A" w:rsidRDefault="005D1D3A" w:rsidP="00D10EE9">
      <w:pPr>
        <w:spacing w:after="0" w:line="240" w:lineRule="auto"/>
      </w:pPr>
      <w:r>
        <w:separator/>
      </w:r>
    </w:p>
  </w:footnote>
  <w:footnote w:type="continuationSeparator" w:id="1">
    <w:p w:rsidR="005D1D3A" w:rsidRDefault="005D1D3A" w:rsidP="00D10EE9">
      <w:pPr>
        <w:spacing w:after="0" w:line="240" w:lineRule="auto"/>
      </w:pPr>
      <w:r>
        <w:continuationSeparator/>
      </w:r>
    </w:p>
  </w:footnote>
  <w:footnote w:id="2">
    <w:p w:rsidR="00D56AEE" w:rsidRDefault="00D56AEE" w:rsidP="00D10EE9">
      <w:pPr>
        <w:pStyle w:val="a4"/>
        <w:ind w:firstLine="708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EE" w:rsidRDefault="00D56AEE">
    <w:pPr>
      <w:pStyle w:val="a7"/>
      <w:jc w:val="center"/>
    </w:pPr>
  </w:p>
  <w:p w:rsidR="00D56AEE" w:rsidRPr="00F95542" w:rsidRDefault="00D56AEE" w:rsidP="00F955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31CC4"/>
    <w:multiLevelType w:val="hybridMultilevel"/>
    <w:tmpl w:val="52F6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4727A"/>
    <w:multiLevelType w:val="hybridMultilevel"/>
    <w:tmpl w:val="4386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10F2"/>
    <w:multiLevelType w:val="hybridMultilevel"/>
    <w:tmpl w:val="53F69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C4F43"/>
    <w:rsid w:val="00044541"/>
    <w:rsid w:val="000C4F43"/>
    <w:rsid w:val="00114469"/>
    <w:rsid w:val="0013220F"/>
    <w:rsid w:val="001E72CB"/>
    <w:rsid w:val="00254DC3"/>
    <w:rsid w:val="0026027F"/>
    <w:rsid w:val="002C6F8A"/>
    <w:rsid w:val="002D37D2"/>
    <w:rsid w:val="002D42C5"/>
    <w:rsid w:val="002E6DAA"/>
    <w:rsid w:val="003E2255"/>
    <w:rsid w:val="004B0815"/>
    <w:rsid w:val="004C3054"/>
    <w:rsid w:val="004F5249"/>
    <w:rsid w:val="0055119F"/>
    <w:rsid w:val="00556372"/>
    <w:rsid w:val="005A7BEA"/>
    <w:rsid w:val="005B02C5"/>
    <w:rsid w:val="005D1D3A"/>
    <w:rsid w:val="005D7BC2"/>
    <w:rsid w:val="006D66C1"/>
    <w:rsid w:val="00700EC3"/>
    <w:rsid w:val="00771A83"/>
    <w:rsid w:val="00803C67"/>
    <w:rsid w:val="008171D8"/>
    <w:rsid w:val="00817294"/>
    <w:rsid w:val="00837328"/>
    <w:rsid w:val="00946EAF"/>
    <w:rsid w:val="00A06431"/>
    <w:rsid w:val="00A07250"/>
    <w:rsid w:val="00A3155D"/>
    <w:rsid w:val="00A4583D"/>
    <w:rsid w:val="00A67278"/>
    <w:rsid w:val="00AB5A11"/>
    <w:rsid w:val="00AC3CC7"/>
    <w:rsid w:val="00AD55AA"/>
    <w:rsid w:val="00AE25ED"/>
    <w:rsid w:val="00AF681D"/>
    <w:rsid w:val="00B110A4"/>
    <w:rsid w:val="00B45CEF"/>
    <w:rsid w:val="00BC0FA7"/>
    <w:rsid w:val="00BC5DE3"/>
    <w:rsid w:val="00BD6FE2"/>
    <w:rsid w:val="00C4058E"/>
    <w:rsid w:val="00CC74C3"/>
    <w:rsid w:val="00CD3EBA"/>
    <w:rsid w:val="00D10EE9"/>
    <w:rsid w:val="00D56AEE"/>
    <w:rsid w:val="00D60CCA"/>
    <w:rsid w:val="00D85CBA"/>
    <w:rsid w:val="00D86390"/>
    <w:rsid w:val="00EA1DF1"/>
    <w:rsid w:val="00F16218"/>
    <w:rsid w:val="00F73104"/>
    <w:rsid w:val="00F92897"/>
    <w:rsid w:val="00F95542"/>
    <w:rsid w:val="00FA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4F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0C4F4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footnote text"/>
    <w:basedOn w:val="a"/>
    <w:link w:val="a5"/>
    <w:uiPriority w:val="99"/>
    <w:semiHidden/>
    <w:rsid w:val="00D1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10E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D10EE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9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542"/>
  </w:style>
  <w:style w:type="paragraph" w:styleId="a9">
    <w:name w:val="footer"/>
    <w:basedOn w:val="a"/>
    <w:link w:val="aa"/>
    <w:uiPriority w:val="99"/>
    <w:unhideWhenUsed/>
    <w:rsid w:val="00F9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5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4F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0C4F4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footnote text"/>
    <w:basedOn w:val="a"/>
    <w:link w:val="a5"/>
    <w:uiPriority w:val="99"/>
    <w:semiHidden/>
    <w:rsid w:val="00D1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10E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D10EE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9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542"/>
  </w:style>
  <w:style w:type="paragraph" w:styleId="a9">
    <w:name w:val="footer"/>
    <w:basedOn w:val="a"/>
    <w:link w:val="aa"/>
    <w:uiPriority w:val="99"/>
    <w:unhideWhenUsed/>
    <w:rsid w:val="00F9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5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6BDCE9491EC36A565EDA84D5C803ABB08D4CB7A8AD1902FCE08FB0B73A488CED6A2CB25552e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 Екатерина Рифовна</dc:creator>
  <cp:lastModifiedBy>Пользователь</cp:lastModifiedBy>
  <cp:revision>12</cp:revision>
  <cp:lastPrinted>2020-05-13T08:09:00Z</cp:lastPrinted>
  <dcterms:created xsi:type="dcterms:W3CDTF">2020-04-29T10:44:00Z</dcterms:created>
  <dcterms:modified xsi:type="dcterms:W3CDTF">2020-05-14T04:10:00Z</dcterms:modified>
</cp:coreProperties>
</file>